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bookmarkStart w:colFirst="0" w:colLast="0" w:name="bookmark=kix.kpze8x9378ad" w:id="0"/>
    <w:bookmarkEnd w:id="0"/>
    <w:p w:rsidR="00000000" w:rsidDel="00000000" w:rsidP="00000000" w:rsidRDefault="00000000" w:rsidRPr="00000000" w14:paraId="00000001">
      <w:pPr>
        <w:spacing w:before="44" w:line="276" w:lineRule="auto"/>
        <w:ind w:left="269"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ANEXO VII</w:t>
      </w:r>
    </w:p>
    <w:p w:rsidR="00000000" w:rsidDel="00000000" w:rsidP="00000000" w:rsidRDefault="00000000" w:rsidRPr="00000000" w14:paraId="00000002">
      <w:pPr>
        <w:spacing w:before="141" w:line="276" w:lineRule="auto"/>
        <w:ind w:left="269"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DECLARAÇÃO DE NÃO CONTRATAÇÃO E NÃO REMUNERAÇÃO</w:t>
      </w:r>
    </w:p>
    <w:p w:rsidR="00000000" w:rsidDel="00000000" w:rsidP="00000000" w:rsidRDefault="00000000" w:rsidRPr="00000000" w14:paraId="00000003">
      <w:pPr>
        <w:spacing w:before="237" w:line="276" w:lineRule="auto"/>
        <w:ind w:left="269" w:firstLine="0"/>
        <w:jc w:val="both"/>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04">
      <w:pPr>
        <w:spacing w:line="276" w:lineRule="auto"/>
        <w:jc w:val="both"/>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05">
      <w:pPr>
        <w:spacing w:before="15" w:line="276" w:lineRule="auto"/>
        <w:jc w:val="both"/>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06">
      <w:pPr>
        <w:spacing w:line="276" w:lineRule="auto"/>
        <w:ind w:left="289" w:right="1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Eu, </w:t>
      </w:r>
      <w:r w:rsidDel="00000000" w:rsidR="00000000" w:rsidRPr="00000000">
        <w:rPr>
          <w:rFonts w:ascii="Arial" w:cs="Arial" w:eastAsia="Arial" w:hAnsi="Arial"/>
          <w:sz w:val="24"/>
          <w:szCs w:val="24"/>
          <w:highlight w:val="yellow"/>
          <w:rtl w:val="0"/>
        </w:rPr>
        <w:t xml:space="preserve">NOME DO DIRIGENTE DA ENTIDADE PROPONENTE</w:t>
      </w:r>
      <w:r w:rsidDel="00000000" w:rsidR="00000000" w:rsidRPr="00000000">
        <w:rPr>
          <w:rFonts w:ascii="Arial" w:cs="Arial" w:eastAsia="Arial" w:hAnsi="Arial"/>
          <w:sz w:val="24"/>
          <w:szCs w:val="24"/>
          <w:rtl w:val="0"/>
        </w:rPr>
        <w:t xml:space="preserve">, portador da carteira de identidade nº </w:t>
      </w:r>
      <w:r w:rsidDel="00000000" w:rsidR="00000000" w:rsidRPr="00000000">
        <w:rPr>
          <w:rFonts w:ascii="Arial" w:cs="Arial" w:eastAsia="Arial" w:hAnsi="Arial"/>
          <w:sz w:val="24"/>
          <w:szCs w:val="24"/>
          <w:highlight w:val="yellow"/>
          <w:rtl w:val="0"/>
        </w:rPr>
        <w:t xml:space="preserve">000000000</w:t>
      </w:r>
      <w:r w:rsidDel="00000000" w:rsidR="00000000" w:rsidRPr="00000000">
        <w:rPr>
          <w:rFonts w:ascii="Arial" w:cs="Arial" w:eastAsia="Arial" w:hAnsi="Arial"/>
          <w:sz w:val="24"/>
          <w:szCs w:val="24"/>
          <w:rtl w:val="0"/>
        </w:rPr>
        <w:t xml:space="preserve">, expedida pelo </w:t>
      </w:r>
      <w:r w:rsidDel="00000000" w:rsidR="00000000" w:rsidRPr="00000000">
        <w:rPr>
          <w:rFonts w:ascii="Arial" w:cs="Arial" w:eastAsia="Arial" w:hAnsi="Arial"/>
          <w:sz w:val="24"/>
          <w:szCs w:val="24"/>
          <w:highlight w:val="yellow"/>
          <w:rtl w:val="0"/>
        </w:rPr>
        <w:t xml:space="preserve">ORGÃO/UF</w:t>
      </w:r>
      <w:r w:rsidDel="00000000" w:rsidR="00000000" w:rsidRPr="00000000">
        <w:rPr>
          <w:rFonts w:ascii="Arial" w:cs="Arial" w:eastAsia="Arial" w:hAnsi="Arial"/>
          <w:sz w:val="24"/>
          <w:szCs w:val="24"/>
          <w:rtl w:val="0"/>
        </w:rPr>
        <w:t xml:space="preserve">, inscrito no CPF nº </w:t>
      </w:r>
      <w:r w:rsidDel="00000000" w:rsidR="00000000" w:rsidRPr="00000000">
        <w:rPr>
          <w:rFonts w:ascii="Arial" w:cs="Arial" w:eastAsia="Arial" w:hAnsi="Arial"/>
          <w:sz w:val="24"/>
          <w:szCs w:val="24"/>
          <w:highlight w:val="yellow"/>
          <w:rtl w:val="0"/>
        </w:rPr>
        <w:t xml:space="preserve">0000000000-000</w:t>
      </w:r>
      <w:r w:rsidDel="00000000" w:rsidR="00000000" w:rsidRPr="00000000">
        <w:rPr>
          <w:rFonts w:ascii="Arial" w:cs="Arial" w:eastAsia="Arial" w:hAnsi="Arial"/>
          <w:sz w:val="24"/>
          <w:szCs w:val="24"/>
          <w:rtl w:val="0"/>
        </w:rPr>
        <w:t xml:space="preserve">, na qualidade de </w:t>
      </w:r>
      <w:r w:rsidDel="00000000" w:rsidR="00000000" w:rsidRPr="00000000">
        <w:rPr>
          <w:rFonts w:ascii="Arial" w:cs="Arial" w:eastAsia="Arial" w:hAnsi="Arial"/>
          <w:sz w:val="24"/>
          <w:szCs w:val="24"/>
          <w:highlight w:val="yellow"/>
          <w:rtl w:val="0"/>
        </w:rPr>
        <w:t xml:space="preserve">(cargo)</w:t>
      </w:r>
      <w:r w:rsidDel="00000000" w:rsidR="00000000" w:rsidRPr="00000000">
        <w:rPr>
          <w:rFonts w:ascii="Arial" w:cs="Arial" w:eastAsia="Arial" w:hAnsi="Arial"/>
          <w:sz w:val="24"/>
          <w:szCs w:val="24"/>
          <w:rtl w:val="0"/>
        </w:rPr>
        <w:t xml:space="preserve"> da </w:t>
      </w:r>
      <w:r w:rsidDel="00000000" w:rsidR="00000000" w:rsidRPr="00000000">
        <w:rPr>
          <w:rFonts w:ascii="Arial" w:cs="Arial" w:eastAsia="Arial" w:hAnsi="Arial"/>
          <w:sz w:val="24"/>
          <w:szCs w:val="24"/>
          <w:highlight w:val="yellow"/>
          <w:rtl w:val="0"/>
        </w:rPr>
        <w:t xml:space="preserve">NOME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highlight w:val="yellow"/>
          <w:rtl w:val="0"/>
        </w:rPr>
        <w:t xml:space="preserve">COMPLETO DA ENTIDADE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highlight w:val="yellow"/>
          <w:rtl w:val="0"/>
        </w:rPr>
        <w:t xml:space="preserve">PROPONENTE/RAZÃO SOCIAL</w:t>
      </w:r>
      <w:r w:rsidDel="00000000" w:rsidR="00000000" w:rsidRPr="00000000">
        <w:rPr>
          <w:rFonts w:ascii="Arial" w:cs="Arial" w:eastAsia="Arial" w:hAnsi="Arial"/>
          <w:sz w:val="24"/>
          <w:szCs w:val="24"/>
          <w:rtl w:val="0"/>
        </w:rPr>
        <w:t xml:space="preserve">, inscrita no CNPJ Nº </w:t>
      </w:r>
      <w:r w:rsidDel="00000000" w:rsidR="00000000" w:rsidRPr="00000000">
        <w:rPr>
          <w:rFonts w:ascii="Arial" w:cs="Arial" w:eastAsia="Arial" w:hAnsi="Arial"/>
          <w:sz w:val="24"/>
          <w:szCs w:val="24"/>
          <w:highlight w:val="yellow"/>
          <w:rtl w:val="0"/>
        </w:rPr>
        <w:t xml:space="preserve">XXXXXX</w:t>
      </w:r>
      <w:r w:rsidDel="00000000" w:rsidR="00000000" w:rsidRPr="00000000">
        <w:rPr>
          <w:rFonts w:ascii="Arial" w:cs="Arial" w:eastAsia="Arial" w:hAnsi="Arial"/>
          <w:sz w:val="24"/>
          <w:szCs w:val="24"/>
          <w:rtl w:val="0"/>
        </w:rPr>
        <w:t xml:space="preserve">, Declaro para os devidos fins, sob as penas do art. 299 do Código Penal, que esta Entidade:</w:t>
      </w:r>
    </w:p>
    <w:p w:rsidR="00000000" w:rsidDel="00000000" w:rsidP="00000000" w:rsidRDefault="00000000" w:rsidRPr="00000000" w14:paraId="00000007">
      <w:pPr>
        <w:tabs>
          <w:tab w:val="left" w:leader="none" w:pos="1008"/>
        </w:tabs>
        <w:spacing w:line="276" w:lineRule="auto"/>
        <w:ind w:left="289" w:right="25" w:firstLine="0"/>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Não contratará, para prestação de serviços, servidor ou empregado público, inclusive aquele que exerça cargo em comissão ou função de confiança, da Administração Pública do Poder Executivo Municipal, ou seu cônjuge, companheiro ou parente em linha reta, colateral ou por afinidade, até o segundo grau, ressalvadas as hipóteses previstas em lei específica e na lei de diretrizes orçamentárias.</w:t>
      </w:r>
    </w:p>
    <w:p w:rsidR="00000000" w:rsidDel="00000000" w:rsidP="00000000" w:rsidRDefault="00000000" w:rsidRPr="00000000" w14:paraId="00000008">
      <w:pPr>
        <w:tabs>
          <w:tab w:val="left" w:leader="none" w:pos="1008"/>
        </w:tabs>
        <w:spacing w:before="1" w:line="276" w:lineRule="auto"/>
        <w:ind w:left="289" w:right="19" w:firstLine="0"/>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Não remunerará, a qualquer título, com os recursos vinculados ao termo de fomento: (a)Membro de Poder ou do Ministério Público ou dirigente de órgão ou entidade da administração pública municipal, servidor ou empregado público, inclusive aquele que exerça cargo em comissão ou função de confiança, de órgão ou entidade da administração pública celebrante, ou seu cônjuge, companheiro ou parente em linha reta, colateral ou por afinidade, até o segundo grau, ressalvadas as hipóteses previstas em lei específica e na lei de diretrizes orçamentárias; e (b) Pessoas naturais condenadas pela prática de crimes contra a Administração Pública ou contra o patrimônio público, de crimes eleitorais para os quais a lei comine pena privativa de liberdade, e de crimes de lavagem ou ocultação de bens, direitos e valores.</w:t>
      </w:r>
    </w:p>
    <w:p w:rsidR="00000000" w:rsidDel="00000000" w:rsidP="00000000" w:rsidRDefault="00000000" w:rsidRPr="00000000" w14:paraId="00000009">
      <w:pPr>
        <w:spacing w:before="188" w:line="276" w:lineRule="auto"/>
        <w:ind w:left="289"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João Monlevade-MG, de </w:t>
      </w:r>
      <w:r w:rsidDel="00000000" w:rsidR="00000000" w:rsidRPr="00000000">
        <w:rPr>
          <w:rFonts w:ascii="Arial" w:cs="Arial" w:eastAsia="Arial" w:hAnsi="Arial"/>
          <w:sz w:val="24"/>
          <w:szCs w:val="24"/>
        </w:rPr>
        <w:drawing>
          <wp:inline distB="0" distT="0" distL="0" distR="0">
            <wp:extent cx="66675" cy="9525"/>
            <wp:effectExtent b="0" l="0" r="0" t="0"/>
            <wp:docPr id="118"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6675" cy="9525"/>
                    </a:xfrm>
                    <a:prstGeom prst="rect"/>
                    <a:ln/>
                  </pic:spPr>
                </pic:pic>
              </a:graphicData>
            </a:graphic>
          </wp:inline>
        </w:drawing>
      </w:r>
      <w:r w:rsidDel="00000000" w:rsidR="00000000" w:rsidRPr="00000000">
        <w:rPr>
          <w:rFonts w:ascii="Arial" w:cs="Arial" w:eastAsia="Arial" w:hAnsi="Arial"/>
          <w:sz w:val="24"/>
          <w:szCs w:val="24"/>
          <w:rtl w:val="0"/>
        </w:rPr>
        <w:t xml:space="preserve"> de </w:t>
      </w:r>
      <w:r w:rsidDel="00000000" w:rsidR="00000000" w:rsidRPr="00000000">
        <w:rPr>
          <w:rFonts w:ascii="Arial" w:cs="Arial" w:eastAsia="Arial" w:hAnsi="Arial"/>
          <w:sz w:val="24"/>
          <w:szCs w:val="24"/>
          <w:u w:val="single"/>
          <w:rtl w:val="0"/>
        </w:rPr>
        <w:t xml:space="preserve"> 2025</w:t>
        <w:br w:type="textWrapping"/>
        <w:br w:type="textWrapping"/>
      </w:r>
      <w:r w:rsidDel="00000000" w:rsidR="00000000" w:rsidRPr="00000000">
        <w:rPr>
          <w:rtl w:val="0"/>
        </w:rPr>
      </w:r>
    </w:p>
    <w:p w:rsidR="00000000" w:rsidDel="00000000" w:rsidP="00000000" w:rsidRDefault="00000000" w:rsidRPr="00000000" w14:paraId="0000000A">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spacing w:before="155"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___________________________________________________   </w:t>
      </w:r>
    </w:p>
    <w:p w:rsidR="00000000" w:rsidDel="00000000" w:rsidP="00000000" w:rsidRDefault="00000000" w:rsidRPr="00000000" w14:paraId="0000000C">
      <w:pPr>
        <w:spacing w:line="276" w:lineRule="auto"/>
        <w:ind w:left="269" w:firstLine="0"/>
        <w:jc w:val="center"/>
        <w:rPr>
          <w:rFonts w:ascii="Arial" w:cs="Arial" w:eastAsia="Arial" w:hAnsi="Arial"/>
          <w:b w:val="1"/>
          <w:sz w:val="24"/>
          <w:szCs w:val="24"/>
        </w:rPr>
      </w:pPr>
      <w:r w:rsidDel="00000000" w:rsidR="00000000" w:rsidRPr="00000000">
        <w:rPr>
          <w:rFonts w:ascii="Arial" w:cs="Arial" w:eastAsia="Arial" w:hAnsi="Arial"/>
          <w:sz w:val="24"/>
          <w:szCs w:val="24"/>
          <w:rtl w:val="0"/>
        </w:rPr>
        <w:t xml:space="preserve">(Assinatura, nome e cargo do representante legal da instituição)</w:t>
      </w:r>
      <w:r w:rsidDel="00000000" w:rsidR="00000000" w:rsidRPr="00000000">
        <w:rPr>
          <w:rtl w:val="0"/>
        </w:rPr>
      </w:r>
    </w:p>
    <w:sectPr>
      <w:headerReference r:id="rId8" w:type="default"/>
      <w:footerReference r:id="rId9" w:type="default"/>
      <w:pgSz w:h="16840" w:w="11920" w:orient="portrait"/>
      <w:pgMar w:bottom="280" w:top="1940" w:left="566" w:right="85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spacing w:before="5" w:line="276" w:lineRule="auto"/>
      <w:ind w:left="2080" w:right="233" w:hanging="2081"/>
      <w:jc w:val="both"/>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Rua Timóteo, 172 – Nossa Senhora da Conceição – João Monlevade/ MG – CEP: 35930-039 Fone: (31) 3851-4499 - E-mail: </w:t>
    </w:r>
    <w:hyperlink r:id="rId1">
      <w:r w:rsidDel="00000000" w:rsidR="00000000" w:rsidRPr="00000000">
        <w:rPr>
          <w:rFonts w:ascii="Calibri" w:cs="Calibri" w:eastAsia="Calibri" w:hAnsi="Calibri"/>
          <w:b w:val="1"/>
          <w:color w:val="0563c1"/>
          <w:sz w:val="16"/>
          <w:szCs w:val="16"/>
          <w:u w:val="single"/>
          <w:rtl w:val="0"/>
        </w:rPr>
        <w:t xml:space="preserve">casadeculturamonlevade@gmail.com</w:t>
      </w:r>
    </w:hyperlink>
    <w:r w:rsidDel="00000000" w:rsidR="00000000" w:rsidRPr="00000000">
      <w:rPr>
        <w:rFonts w:ascii="Calibri" w:cs="Calibri" w:eastAsia="Calibri" w:hAnsi="Calibri"/>
        <w:b w:val="1"/>
        <w:sz w:val="16"/>
        <w:szCs w:val="16"/>
        <w:rtl w:val="0"/>
      </w:rPr>
      <w:t xml:space="preserve"> / CNPJ: 21.857.115/0001-77</w:t>
    </w:r>
  </w:p>
  <w:p w:rsidR="00000000" w:rsidDel="00000000" w:rsidP="00000000" w:rsidRDefault="00000000" w:rsidRPr="00000000" w14:paraId="0000000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rPr/>
    </w:pPr>
    <w:r w:rsidDel="00000000" w:rsidR="00000000" w:rsidRPr="00000000">
      <w:rPr/>
      <w:drawing>
        <wp:anchor allowOverlap="1" behindDoc="0" distB="0" distT="0" distL="114300" distR="114300" hidden="0" layoutInCell="1" locked="0" relativeHeight="0" simplePos="0">
          <wp:simplePos x="0" y="0"/>
          <wp:positionH relativeFrom="page">
            <wp:posOffset>-21587</wp:posOffset>
          </wp:positionH>
          <wp:positionV relativeFrom="page">
            <wp:posOffset>0</wp:posOffset>
          </wp:positionV>
          <wp:extent cx="7586663" cy="1181100"/>
          <wp:effectExtent b="0" l="0" r="0" t="0"/>
          <wp:wrapTopAndBottom distB="0" distT="0"/>
          <wp:docPr id="11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86663" cy="11811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269" w:hanging="719"/>
      <w:jc w:val="center"/>
    </w:pPr>
    <w:rPr>
      <w:b w:val="1"/>
      <w:sz w:val="24"/>
      <w:szCs w:val="24"/>
    </w:rPr>
  </w:style>
  <w:style w:type="paragraph" w:styleId="Heading2">
    <w:name w:val="heading 2"/>
    <w:basedOn w:val="Normal"/>
    <w:next w:val="Normal"/>
    <w:pPr>
      <w:ind w:left="978" w:hanging="719"/>
      <w:jc w:val="both"/>
    </w:pPr>
    <w:rPr>
      <w:b w:val="1"/>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269" w:hanging="719"/>
      <w:jc w:val="center"/>
    </w:pPr>
    <w:rPr>
      <w:b w:val="1"/>
      <w:sz w:val="24"/>
      <w:szCs w:val="24"/>
    </w:rPr>
  </w:style>
  <w:style w:type="paragraph" w:styleId="Heading2">
    <w:name w:val="heading 2"/>
    <w:basedOn w:val="Normal"/>
    <w:next w:val="Normal"/>
    <w:pPr>
      <w:ind w:left="978" w:hanging="719"/>
      <w:jc w:val="both"/>
    </w:pPr>
    <w:rPr>
      <w:b w:val="1"/>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Pr>
      <w:lang w:eastAsia="en-US"/>
    </w:rPr>
  </w:style>
  <w:style w:type="paragraph" w:styleId="Ttulo1">
    <w:name w:val="heading 1"/>
    <w:basedOn w:val="Normal"/>
    <w:uiPriority w:val="1"/>
    <w:qFormat w:val="1"/>
    <w:pPr>
      <w:ind w:left="269" w:hanging="719"/>
      <w:jc w:val="center"/>
      <w:outlineLvl w:val="0"/>
    </w:pPr>
    <w:rPr>
      <w:b w:val="1"/>
      <w:bCs w:val="1"/>
      <w:sz w:val="24"/>
      <w:szCs w:val="24"/>
    </w:rPr>
  </w:style>
  <w:style w:type="paragraph" w:styleId="Ttulo2">
    <w:name w:val="heading 2"/>
    <w:basedOn w:val="Normal"/>
    <w:uiPriority w:val="1"/>
    <w:qFormat w:val="1"/>
    <w:pPr>
      <w:ind w:left="978" w:hanging="719"/>
      <w:jc w:val="both"/>
      <w:outlineLvl w:val="1"/>
    </w:pPr>
    <w:rPr>
      <w:b w:val="1"/>
      <w:bCs w:val="1"/>
      <w:sz w:val="24"/>
      <w:szCs w:val="24"/>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odetexto">
    <w:name w:val="Body Text"/>
    <w:basedOn w:val="Normal"/>
    <w:uiPriority w:val="1"/>
    <w:qFormat w:val="1"/>
    <w:rPr>
      <w:sz w:val="24"/>
      <w:szCs w:val="24"/>
    </w:rPr>
  </w:style>
  <w:style w:type="paragraph" w:styleId="PargrafodaLista">
    <w:name w:val="List Paragraph"/>
    <w:basedOn w:val="Normal"/>
    <w:uiPriority w:val="1"/>
    <w:qFormat w:val="1"/>
    <w:pPr>
      <w:ind w:left="259"/>
      <w:jc w:val="both"/>
    </w:pPr>
  </w:style>
  <w:style w:type="paragraph" w:styleId="TableParagraph" w:customStyle="1">
    <w:name w:val="Table Paragraph"/>
    <w:basedOn w:val="Normal"/>
    <w:uiPriority w:val="1"/>
    <w:qFormat w:val="1"/>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Pr>
  </w:style>
  <w:style w:type="table" w:styleId="a0" w:customStyle="1">
    <w:basedOn w:val="TableNormal0"/>
    <w:tblPr>
      <w:tblStyleRowBandSize w:val="1"/>
      <w:tblStyleColBandSize w:val="1"/>
    </w:tblPr>
  </w:style>
  <w:style w:type="table" w:styleId="a1" w:customStyle="1">
    <w:basedOn w:val="TableNormal0"/>
    <w:tblPr>
      <w:tblStyleRowBandSize w:val="1"/>
      <w:tblStyleColBandSize w:val="1"/>
    </w:tblPr>
  </w:style>
  <w:style w:type="table" w:styleId="a2" w:customStyle="1">
    <w:basedOn w:val="TableNormal0"/>
    <w:tblPr>
      <w:tblStyleRowBandSize w:val="1"/>
      <w:tblStyleColBandSize w:val="1"/>
    </w:tblPr>
  </w:style>
  <w:style w:type="table" w:styleId="a3" w:customStyle="1">
    <w:basedOn w:val="TableNormal0"/>
    <w:tblPr>
      <w:tblStyleRowBandSize w:val="1"/>
      <w:tblStyleColBandSize w:val="1"/>
    </w:tblPr>
  </w:style>
  <w:style w:type="table" w:styleId="a4" w:customStyle="1">
    <w:basedOn w:val="TableNormal0"/>
    <w:tblPr>
      <w:tblStyleRowBandSize w:val="1"/>
      <w:tblStyleColBandSize w:val="1"/>
    </w:tblPr>
  </w:style>
  <w:style w:type="table" w:styleId="a5" w:customStyle="1">
    <w:basedOn w:val="TableNormal0"/>
    <w:tblPr>
      <w:tblStyleRowBandSize w:val="1"/>
      <w:tblStyleColBandSize w:val="1"/>
    </w:tblPr>
  </w:style>
  <w:style w:type="table" w:styleId="a6" w:customStyle="1">
    <w:basedOn w:val="TableNormal0"/>
    <w:tblPr>
      <w:tblStyleRowBandSize w:val="1"/>
      <w:tblStyleColBandSize w:val="1"/>
    </w:tblPr>
  </w:style>
  <w:style w:type="table" w:styleId="a7" w:customStyle="1">
    <w:basedOn w:val="TableNormal0"/>
    <w:tblPr>
      <w:tblStyleRowBandSize w:val="1"/>
      <w:tblStyleColBandSize w:val="1"/>
    </w:tblPr>
  </w:style>
  <w:style w:type="table" w:styleId="a8" w:customStyle="1">
    <w:basedOn w:val="TableNormal0"/>
    <w:tblPr>
      <w:tblStyleRowBandSize w:val="1"/>
      <w:tblStyleColBandSize w:val="1"/>
    </w:tblPr>
  </w:style>
  <w:style w:type="table" w:styleId="a9" w:customStyle="1">
    <w:basedOn w:val="TableNormal0"/>
    <w:tblPr>
      <w:tblStyleRowBandSize w:val="1"/>
      <w:tblStyleColBandSize w:val="1"/>
    </w:tblPr>
  </w:style>
  <w:style w:type="table" w:styleId="aa" w:customStyle="1">
    <w:basedOn w:val="TableNormal0"/>
    <w:tblPr>
      <w:tblStyleRowBandSize w:val="1"/>
      <w:tblStyleColBandSize w:val="1"/>
    </w:tblPr>
  </w:style>
  <w:style w:type="table" w:styleId="ab" w:customStyle="1">
    <w:basedOn w:val="TableNormal0"/>
    <w:tblPr>
      <w:tblStyleRowBandSize w:val="1"/>
      <w:tblStyleColBandSize w:val="1"/>
    </w:tblPr>
  </w:style>
  <w:style w:type="table" w:styleId="ac" w:customStyle="1">
    <w:basedOn w:val="TableNormal0"/>
    <w:tblPr>
      <w:tblStyleRowBandSize w:val="1"/>
      <w:tblStyleColBandSize w:val="1"/>
    </w:tblPr>
  </w:style>
  <w:style w:type="table" w:styleId="ad" w:customStyle="1">
    <w:basedOn w:val="TableNormal0"/>
    <w:tblPr>
      <w:tblStyleRowBandSize w:val="1"/>
      <w:tblStyleColBandSize w:val="1"/>
    </w:tblPr>
  </w:style>
  <w:style w:type="table" w:styleId="ae" w:customStyle="1">
    <w:basedOn w:val="TableNormal0"/>
    <w:tblPr>
      <w:tblStyleRowBandSize w:val="1"/>
      <w:tblStyleColBandSize w:val="1"/>
    </w:tblPr>
  </w:style>
  <w:style w:type="table" w:styleId="af" w:customStyle="1">
    <w:basedOn w:val="TableNormal0"/>
    <w:tblPr>
      <w:tblStyleRowBandSize w:val="1"/>
      <w:tblStyleColBandSize w:val="1"/>
    </w:tblPr>
  </w:style>
  <w:style w:type="table" w:styleId="af0" w:customStyle="1">
    <w:basedOn w:val="TableNormal0"/>
    <w:tblPr>
      <w:tblStyleRowBandSize w:val="1"/>
      <w:tblStyleColBandSize w:val="1"/>
    </w:tblPr>
  </w:style>
  <w:style w:type="table" w:styleId="af1" w:customStyle="1">
    <w:basedOn w:val="TableNormal0"/>
    <w:tblPr>
      <w:tblStyleRowBandSize w:val="1"/>
      <w:tblStyleColBandSize w:val="1"/>
    </w:tblPr>
  </w:style>
  <w:style w:type="table" w:styleId="af2" w:customStyle="1">
    <w:basedOn w:val="TableNormal0"/>
    <w:tblPr>
      <w:tblStyleRowBandSize w:val="1"/>
      <w:tblStyleColBandSize w:val="1"/>
    </w:tblPr>
  </w:style>
  <w:style w:type="table" w:styleId="af3" w:customStyle="1">
    <w:basedOn w:val="TableNormal0"/>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 w:type="table" w:styleId="Table18">
    <w:basedOn w:val="TableNormal"/>
    <w:tblPr>
      <w:tblStyleRowBandSize w:val="1"/>
      <w:tblStyleColBandSize w:val="1"/>
      <w:tblCellMar>
        <w:top w:w="0.0" w:type="dxa"/>
        <w:left w:w="0.0" w:type="dxa"/>
        <w:bottom w:w="0.0" w:type="dxa"/>
        <w:right w:w="0.0" w:type="dxa"/>
      </w:tblCellMar>
    </w:tblPr>
  </w:style>
  <w:style w:type="table" w:styleId="Table19">
    <w:basedOn w:val="TableNormal"/>
    <w:tblPr>
      <w:tblStyleRowBandSize w:val="1"/>
      <w:tblStyleColBandSize w:val="1"/>
      <w:tblCellMar>
        <w:top w:w="0.0" w:type="dxa"/>
        <w:left w:w="0.0" w:type="dxa"/>
        <w:bottom w:w="0.0" w:type="dxa"/>
        <w:right w:w="0.0" w:type="dxa"/>
      </w:tblCellMar>
    </w:tblPr>
  </w:style>
  <w:style w:type="table" w:styleId="Table20">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asadeculturamonlevade@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H4zHazjDwWBlxIRc6Fcj+nbq/w==">CgMxLjAyEGtpeC5rcHplOHg5Mzc4YWQ4AHIhMXVZMDd1NXNnd1VyOW5nSzRScUFWTUwtTGRzTU41T1cx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2025-04-02T12:25:00Z</dcterms:created>
  <dc:creator>PMJM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2025-04-01T00:00:00Z</vt:filetime>
  </property>
  <property fmtid="{D5CDD505-2E9C-101B-9397-08002B2CF9AE}" pid="3" name="Producer">
    <vt:lpwstr>Skia/PDF m135 Google Docs Renderer</vt:lpwstr>
  </property>
  <property fmtid="{D5CDD505-2E9C-101B-9397-08002B2CF9AE}" pid="4" name="LastSaved">
    <vt:filetime>2025-04-01T00:00:00Z</vt:filetime>
  </property>
</Properties>
</file>