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TERMO DE ANULAÇÃO DE DECISÃO FINAL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Processo Administrativo nº 02/2021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Empresa TIMob - Tecnologia e Soluções de Mobilidade Ltda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Concorrência nº 05/2015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Contrato nº 15/2016</w:t>
      </w:r>
    </w:p>
    <w:p w:rsidR="00000000" w:rsidDel="00000000" w:rsidP="00000000" w:rsidRDefault="00000000" w:rsidRPr="00000000" w14:paraId="00000009">
      <w:pPr>
        <w:spacing w:after="240" w:before="240" w:lineRule="auto"/>
        <w:jc w:val="center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360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O Prefeito Municipal de João Monlevade-MG, no uso de suas atribuições legais em observância ao Princípio da Autotutela, bem como aos Princípios da Ampla Defesa e contraditório, 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jc w:val="center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RESOLVE </w:t>
      </w:r>
    </w:p>
    <w:p w:rsidR="00000000" w:rsidDel="00000000" w:rsidP="00000000" w:rsidRDefault="00000000" w:rsidRPr="00000000" w14:paraId="0000000D">
      <w:pPr>
        <w:spacing w:after="240" w:before="240" w:lineRule="auto"/>
        <w:jc w:val="center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360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ANULAR a decisão proferida no dia 09/12/2021, constante à fl. 363 dos autos, nos termos do Parecer Jurídico nº 08/2022, fls. 373-379 e deliberação da Comissão Permanente de Sindicância e Atos Administrativos, fl. 380. </w:t>
      </w:r>
    </w:p>
    <w:p w:rsidR="00000000" w:rsidDel="00000000" w:rsidP="00000000" w:rsidRDefault="00000000" w:rsidRPr="00000000" w14:paraId="0000000F">
      <w:pPr>
        <w:spacing w:after="240" w:before="240" w:lineRule="auto"/>
        <w:jc w:val="center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Publique-se.</w:t>
      </w:r>
    </w:p>
    <w:p w:rsidR="00000000" w:rsidDel="00000000" w:rsidP="00000000" w:rsidRDefault="00000000" w:rsidRPr="00000000" w14:paraId="00000010">
      <w:pPr>
        <w:spacing w:after="240" w:before="240" w:lineRule="auto"/>
        <w:jc w:val="center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jc w:val="center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João Monlevade, 07 de janeiro de 2022.</w:t>
      </w:r>
    </w:p>
    <w:p w:rsidR="00000000" w:rsidDel="00000000" w:rsidP="00000000" w:rsidRDefault="00000000" w:rsidRPr="00000000" w14:paraId="00000012">
      <w:pPr>
        <w:spacing w:after="240" w:before="240" w:lineRule="auto"/>
        <w:jc w:val="center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276" w:lineRule="auto"/>
        <w:jc w:val="center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Laércio José Ribeiro</w:t>
      </w:r>
    </w:p>
    <w:p w:rsidR="00000000" w:rsidDel="00000000" w:rsidP="00000000" w:rsidRDefault="00000000" w:rsidRPr="00000000" w14:paraId="00000014">
      <w:pPr>
        <w:spacing w:after="0" w:before="0" w:line="276" w:lineRule="auto"/>
        <w:jc w:val="center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Prefeito Municipal</w:t>
      </w:r>
    </w:p>
    <w:sectPr>
      <w:headerReference r:id="rId7" w:type="default"/>
      <w:footerReference r:id="rId8" w:type="default"/>
      <w:pgSz w:h="16840" w:w="11910" w:orient="portrait"/>
      <w:pgMar w:bottom="280" w:top="1580" w:left="1600" w:right="1580" w:header="720" w:footer="21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hanging="2"/>
      <w:jc w:val="center"/>
      <w:rPr>
        <w:rFonts w:ascii="Arial Narrow" w:cs="Arial Narrow" w:eastAsia="Arial Narrow" w:hAnsi="Arial Narrow"/>
        <w:sz w:val="20"/>
        <w:szCs w:val="20"/>
      </w:rPr>
    </w:pPr>
    <w:r w:rsidDel="00000000" w:rsidR="00000000" w:rsidRPr="00000000">
      <w:rPr>
        <w:rFonts w:ascii="Arial Narrow" w:cs="Arial Narrow" w:eastAsia="Arial Narrow" w:hAnsi="Arial Narrow"/>
        <w:b w:val="1"/>
        <w:color w:val="00000a"/>
        <w:sz w:val="20"/>
        <w:szCs w:val="20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hanging="2"/>
      <w:jc w:val="center"/>
      <w:rPr>
        <w:rFonts w:ascii="Arial Narrow" w:cs="Arial Narrow" w:eastAsia="Arial Narrow" w:hAnsi="Arial Narrow"/>
        <w:sz w:val="20"/>
        <w:szCs w:val="20"/>
      </w:rPr>
    </w:pPr>
    <w:r w:rsidDel="00000000" w:rsidR="00000000" w:rsidRPr="00000000">
      <w:rPr>
        <w:rFonts w:ascii="Arial Narrow" w:cs="Arial Narrow" w:eastAsia="Arial Narrow" w:hAnsi="Arial Narrow"/>
        <w:b w:val="1"/>
        <w:color w:val="00000a"/>
        <w:sz w:val="20"/>
        <w:szCs w:val="20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862970" cy="902369"/>
          <wp:effectExtent b="0" l="0" r="0" t="0"/>
          <wp:docPr descr="Logo Brasão 2021 P&amp;B" id="3" name="image1.jpg"/>
          <a:graphic>
            <a:graphicData uri="http://schemas.openxmlformats.org/drawingml/2006/picture">
              <pic:pic>
                <pic:nvPicPr>
                  <pic:cNvPr descr="Logo Brasão 2021 P&amp;B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62970" cy="90236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61" w:lineRule="auto"/>
      <w:ind w:left="1162" w:right="1179"/>
      <w:jc w:val="center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61" w:lineRule="auto"/>
      <w:ind w:left="1162" w:right="1179"/>
      <w:jc w:val="center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Calibri" w:cs="Calibri" w:eastAsia="Calibri" w:hAnsi="Calibri"/>
      <w:lang w:val="pt-PT"/>
    </w:rPr>
  </w:style>
  <w:style w:type="paragraph" w:styleId="Ttulo1">
    <w:name w:val="heading 1"/>
    <w:basedOn w:val="Normal"/>
    <w:uiPriority w:val="1"/>
    <w:qFormat w:val="1"/>
    <w:pPr>
      <w:spacing w:before="161"/>
      <w:ind w:left="1162" w:right="1179"/>
      <w:jc w:val="center"/>
      <w:outlineLvl w:val="0"/>
    </w:pPr>
    <w:rPr>
      <w:b w:val="1"/>
      <w:bCs w:val="1"/>
      <w:sz w:val="36"/>
      <w:szCs w:val="3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65068D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65068D"/>
    <w:rPr>
      <w:rFonts w:ascii="Tahoma" w:cs="Tahoma" w:eastAsia="Calibri" w:hAnsi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 w:val="1"/>
    <w:rsid w:val="0065068D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65068D"/>
    <w:rPr>
      <w:rFonts w:ascii="Calibri" w:cs="Calibri" w:eastAsia="Calibri" w:hAnsi="Calibri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65068D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65068D"/>
    <w:rPr>
      <w:rFonts w:ascii="Calibri" w:cs="Calibri" w:eastAsia="Calibri" w:hAnsi="Calibri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JtEoT6K4xKJc6Iu984jL7WJXaQ==">AMUW2mVj6zZcb0oIPT/ZEumA1D2+biklxUIkNGZ6/C0uMC67rmeoa0W/mIdEE6YGYDcZa/ZhXc4wH7FHTatE+7H+euPqpyhHmoL1YSvkgSw7jQ0NlFCRYOs=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2021-12-06T11:55:00Z</dcterms:created>
  <dc:creator>Herlon Garcia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2021-12-06T00:00:00Z</vt:filetime>
  </property>
</Properties>
</file>