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01" w:rsidRDefault="003443D9">
      <w:r w:rsidRPr="003443D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81280</wp:posOffset>
            </wp:positionV>
            <wp:extent cx="790575" cy="723900"/>
            <wp:effectExtent l="19050" t="0" r="0" b="0"/>
            <wp:wrapThrough wrapText="bothSides">
              <wp:wrapPolygon edited="0">
                <wp:start x="-523" y="0"/>
                <wp:lineTo x="-523" y="21032"/>
                <wp:lineTo x="21426" y="21032"/>
                <wp:lineTo x="21426" y="0"/>
                <wp:lineTo x="-523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3D9" w:rsidRDefault="003443D9" w:rsidP="003443D9">
      <w:pPr>
        <w:pStyle w:val="Ttulo"/>
      </w:pPr>
      <w:r>
        <w:t>CONSELHO MUNICIPAL DE ASSISTENCIA SOCIAL</w:t>
      </w:r>
    </w:p>
    <w:p w:rsidR="003443D9" w:rsidRDefault="003443D9" w:rsidP="003443D9">
      <w:pPr>
        <w:pStyle w:val="SemEspaamento"/>
        <w:rPr>
          <w:w w:val="93"/>
        </w:rPr>
      </w:pPr>
      <w:r>
        <w:t xml:space="preserve">                               </w:t>
      </w:r>
      <w:r>
        <w:rPr>
          <w:w w:val="93"/>
        </w:rPr>
        <w:t>Criado pela Lei 1313/95 de 19 de dezembro de 1995</w:t>
      </w:r>
    </w:p>
    <w:p w:rsidR="003443D9" w:rsidRDefault="003443D9" w:rsidP="003443D9">
      <w:pPr>
        <w:pStyle w:val="SemEspaamento"/>
        <w:jc w:val="center"/>
        <w:rPr>
          <w:w w:val="95"/>
        </w:rPr>
      </w:pPr>
      <w:r>
        <w:rPr>
          <w:w w:val="95"/>
        </w:rPr>
        <w:t>Alterado pela Lei 1.502/2001, de 04 de maio de 2001</w:t>
      </w:r>
    </w:p>
    <w:p w:rsidR="003443D9" w:rsidRDefault="003443D9" w:rsidP="003443D9">
      <w:pPr>
        <w:rPr>
          <w:rFonts w:ascii="Arial" w:hAnsi="Arial" w:cs="Arial"/>
          <w:color w:val="000000"/>
          <w:w w:val="95"/>
          <w:sz w:val="18"/>
          <w:szCs w:val="18"/>
        </w:rPr>
      </w:pPr>
    </w:p>
    <w:p w:rsidR="003443D9" w:rsidRDefault="003443D9" w:rsidP="003443D9"/>
    <w:p w:rsidR="003443D9" w:rsidRDefault="003443D9" w:rsidP="003443D9">
      <w:pPr>
        <w:shd w:val="clear" w:color="auto" w:fill="FFFFFF"/>
        <w:jc w:val="center"/>
        <w:rPr>
          <w:rFonts w:cstheme="minorHAnsi"/>
          <w:b/>
          <w:color w:val="222222"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</w:rPr>
        <w:t xml:space="preserve">                                 </w:t>
      </w:r>
      <w:r w:rsidR="00863E18">
        <w:rPr>
          <w:rFonts w:cstheme="minorHAnsi"/>
          <w:b/>
          <w:color w:val="222222"/>
          <w:sz w:val="28"/>
          <w:szCs w:val="28"/>
        </w:rPr>
        <w:t xml:space="preserve">                 Resolução nº 05</w:t>
      </w:r>
      <w:r>
        <w:rPr>
          <w:rFonts w:cstheme="minorHAnsi"/>
          <w:b/>
          <w:color w:val="222222"/>
          <w:sz w:val="28"/>
          <w:szCs w:val="28"/>
        </w:rPr>
        <w:t xml:space="preserve">, de </w:t>
      </w:r>
      <w:r w:rsidR="00863E18">
        <w:rPr>
          <w:rFonts w:cstheme="minorHAnsi"/>
          <w:b/>
          <w:color w:val="222222"/>
          <w:sz w:val="28"/>
          <w:szCs w:val="28"/>
        </w:rPr>
        <w:t>14</w:t>
      </w:r>
      <w:r>
        <w:rPr>
          <w:rFonts w:cstheme="minorHAnsi"/>
          <w:b/>
          <w:color w:val="222222"/>
          <w:sz w:val="28"/>
          <w:szCs w:val="28"/>
        </w:rPr>
        <w:t xml:space="preserve"> </w:t>
      </w:r>
      <w:r w:rsidR="00863E18">
        <w:rPr>
          <w:rFonts w:cstheme="minorHAnsi"/>
          <w:b/>
          <w:color w:val="222222"/>
          <w:sz w:val="28"/>
          <w:szCs w:val="28"/>
        </w:rPr>
        <w:t>de outu</w:t>
      </w:r>
      <w:r>
        <w:rPr>
          <w:rFonts w:cstheme="minorHAnsi"/>
          <w:b/>
          <w:color w:val="222222"/>
          <w:sz w:val="28"/>
          <w:szCs w:val="28"/>
        </w:rPr>
        <w:t>bro de 2020</w:t>
      </w:r>
    </w:p>
    <w:p w:rsidR="003443D9" w:rsidRDefault="003443D9" w:rsidP="003443D9">
      <w:pPr>
        <w:ind w:left="4245"/>
        <w:jc w:val="both"/>
        <w:rPr>
          <w:i/>
        </w:rPr>
      </w:pPr>
      <w:r>
        <w:rPr>
          <w:i/>
        </w:rPr>
        <w:t xml:space="preserve">Dispõe sobre a </w:t>
      </w:r>
      <w:r w:rsidR="00863E18">
        <w:rPr>
          <w:i/>
        </w:rPr>
        <w:t xml:space="preserve">aprovação do Questionário Semestral Piso Mineiro Fixo e </w:t>
      </w:r>
      <w:r w:rsidR="00F94AE8">
        <w:rPr>
          <w:i/>
        </w:rPr>
        <w:t xml:space="preserve">do </w:t>
      </w:r>
      <w:r w:rsidR="00863E18">
        <w:rPr>
          <w:i/>
        </w:rPr>
        <w:t>Plano de Serviço de recursos extraordinários</w:t>
      </w:r>
      <w:r>
        <w:rPr>
          <w:i/>
        </w:rPr>
        <w:t xml:space="preserve"> da SEDESE- Secretaria de Estado de Desenvolvimento Social </w:t>
      </w:r>
    </w:p>
    <w:p w:rsidR="003443D9" w:rsidRDefault="003443D9" w:rsidP="003443D9">
      <w:pPr>
        <w:pStyle w:val="SemEspaamento"/>
        <w:rPr>
          <w:i/>
        </w:rPr>
      </w:pPr>
      <w:r>
        <w:rPr>
          <w:i/>
        </w:rPr>
        <w:t xml:space="preserve">                       </w:t>
      </w:r>
    </w:p>
    <w:p w:rsidR="003443D9" w:rsidRDefault="003443D9" w:rsidP="003443D9">
      <w:pPr>
        <w:pStyle w:val="SemEspaamento"/>
        <w:jc w:val="both"/>
      </w:pPr>
      <w:r>
        <w:t>O Conselho Municipal de Assistência Social – COMAS, no uso das atribuições, conferida pela Lei Federal nº 8.742, de 07 de dezembro de 1993, alterada pela Lei nº 14.435/2011 e pela Lei Municipal nº 1.313, de 19 de dezembro de 1995, alterada pela Lei Municipal nº 1.502, de 04 de maio de 2001, de acordo com a deliberação da reunião</w:t>
      </w:r>
      <w:r w:rsidR="00863E18">
        <w:t xml:space="preserve"> realizada à </w:t>
      </w:r>
      <w:r w:rsidR="00F94AE8">
        <w:t>distância</w:t>
      </w:r>
      <w:r w:rsidR="00863E18">
        <w:t xml:space="preserve"> no dia 14 de outu</w:t>
      </w:r>
      <w:r>
        <w:t>bro de 2020</w:t>
      </w:r>
      <w:r w:rsidR="00F94AE8">
        <w:t>,</w:t>
      </w:r>
      <w:r>
        <w:t xml:space="preserve"> sobre a ata nº </w:t>
      </w:r>
      <w:r w:rsidR="00863E18">
        <w:t>321</w:t>
      </w:r>
      <w:r>
        <w:t>.</w:t>
      </w:r>
    </w:p>
    <w:p w:rsidR="003443D9" w:rsidRDefault="003443D9" w:rsidP="003443D9">
      <w:pPr>
        <w:pStyle w:val="SemEspaamento"/>
        <w:jc w:val="both"/>
      </w:pPr>
    </w:p>
    <w:p w:rsidR="003443D9" w:rsidRDefault="003443D9" w:rsidP="003443D9">
      <w:pPr>
        <w:pStyle w:val="SemEspaamento"/>
        <w:jc w:val="both"/>
      </w:pPr>
      <w:r>
        <w:t>Resolve:</w:t>
      </w:r>
    </w:p>
    <w:p w:rsidR="003443D9" w:rsidRDefault="003443D9" w:rsidP="003443D9">
      <w:pPr>
        <w:pStyle w:val="SemEspaamento"/>
        <w:jc w:val="both"/>
      </w:pPr>
    </w:p>
    <w:p w:rsidR="003443D9" w:rsidRPr="00605F76" w:rsidRDefault="003443D9" w:rsidP="003443D9">
      <w:pPr>
        <w:pStyle w:val="SemEspaamento"/>
        <w:jc w:val="both"/>
        <w:rPr>
          <w:rFonts w:cstheme="minorHAnsi"/>
        </w:rPr>
      </w:pPr>
      <w:r w:rsidRPr="00605F76">
        <w:rPr>
          <w:rFonts w:cstheme="minorHAnsi"/>
        </w:rPr>
        <w:t>Art. 1º - Analisar, avaliar, deliberar e aprovar o</w:t>
      </w:r>
      <w:proofErr w:type="gramStart"/>
      <w:r w:rsidR="00F871FB">
        <w:rPr>
          <w:rFonts w:cstheme="minorHAnsi"/>
        </w:rPr>
        <w:t xml:space="preserve">  </w:t>
      </w:r>
      <w:proofErr w:type="gramEnd"/>
      <w:r w:rsidR="00F871FB" w:rsidRPr="00F871FB">
        <w:t xml:space="preserve">Questionário </w:t>
      </w:r>
      <w:r w:rsidR="00F871FB">
        <w:t>do 1º Semestre de 2020 do</w:t>
      </w:r>
      <w:r w:rsidR="00F871FB" w:rsidRPr="00F871FB">
        <w:t xml:space="preserve"> Piso Mineiro Fixo e </w:t>
      </w:r>
      <w:r w:rsidR="00F871FB">
        <w:t xml:space="preserve">o </w:t>
      </w:r>
      <w:r w:rsidR="00F871FB" w:rsidRPr="00F871FB">
        <w:t>Plano de Serviço de recursos extraordinários da SEDESE- Secretaria de Estado de Desenvolvimento</w:t>
      </w:r>
      <w:r w:rsidR="00F871FB" w:rsidRPr="00F871FB">
        <w:rPr>
          <w:rFonts w:cstheme="minorHAnsi"/>
        </w:rPr>
        <w:t xml:space="preserve"> </w:t>
      </w:r>
      <w:r w:rsidR="00F871FB">
        <w:rPr>
          <w:rFonts w:cstheme="minorHAnsi"/>
        </w:rPr>
        <w:t>Social</w:t>
      </w:r>
      <w:r w:rsidRPr="00F871FB">
        <w:rPr>
          <w:rFonts w:cstheme="minorHAnsi"/>
        </w:rPr>
        <w:t>,</w:t>
      </w:r>
      <w:r w:rsidRPr="00605F76">
        <w:rPr>
          <w:rFonts w:cstheme="minorHAnsi"/>
        </w:rPr>
        <w:t xml:space="preserve"> </w:t>
      </w:r>
      <w:r w:rsidR="00F871FB">
        <w:rPr>
          <w:rFonts w:cstheme="minorHAnsi"/>
        </w:rPr>
        <w:t xml:space="preserve">destinados para as ações </w:t>
      </w:r>
      <w:r w:rsidRPr="00605F76">
        <w:rPr>
          <w:rFonts w:cstheme="minorHAnsi"/>
        </w:rPr>
        <w:t xml:space="preserve">de enfrentamento aos impactos </w:t>
      </w:r>
      <w:r w:rsidR="00F871FB">
        <w:rPr>
          <w:rFonts w:cstheme="minorHAnsi"/>
        </w:rPr>
        <w:t>provocados pel</w:t>
      </w:r>
      <w:r w:rsidRPr="00605F76">
        <w:rPr>
          <w:rFonts w:cstheme="minorHAnsi"/>
        </w:rPr>
        <w:t xml:space="preserve">a pandemia do </w:t>
      </w:r>
      <w:proofErr w:type="spellStart"/>
      <w:r w:rsidRPr="00605F76">
        <w:rPr>
          <w:rFonts w:cstheme="minorHAnsi"/>
        </w:rPr>
        <w:t>covid</w:t>
      </w:r>
      <w:proofErr w:type="spellEnd"/>
      <w:r w:rsidRPr="00605F76">
        <w:rPr>
          <w:rFonts w:cstheme="minorHAnsi"/>
        </w:rPr>
        <w:t>-19.</w:t>
      </w:r>
    </w:p>
    <w:p w:rsidR="003443D9" w:rsidRDefault="003443D9" w:rsidP="003443D9">
      <w:pPr>
        <w:pStyle w:val="SemEspaamento"/>
        <w:jc w:val="both"/>
      </w:pPr>
    </w:p>
    <w:p w:rsidR="003443D9" w:rsidRDefault="003443D9" w:rsidP="003443D9">
      <w:pPr>
        <w:pStyle w:val="SemEspaamento"/>
        <w:jc w:val="both"/>
      </w:pPr>
      <w:r>
        <w:t>Art. 2º - Revogam-se disposições em contrário.</w:t>
      </w:r>
    </w:p>
    <w:p w:rsidR="003443D9" w:rsidRDefault="003443D9" w:rsidP="003443D9">
      <w:pPr>
        <w:pStyle w:val="SemEspaamento"/>
        <w:jc w:val="both"/>
      </w:pPr>
    </w:p>
    <w:p w:rsidR="003443D9" w:rsidRDefault="003443D9" w:rsidP="003443D9">
      <w:pPr>
        <w:pStyle w:val="SemEspaamento"/>
        <w:jc w:val="both"/>
      </w:pPr>
      <w:r>
        <w:t>Art. 3º - Esta resolução entra em vigor na data de sua publicação.</w:t>
      </w:r>
    </w:p>
    <w:p w:rsidR="003443D9" w:rsidRDefault="003443D9" w:rsidP="003443D9">
      <w:pPr>
        <w:pStyle w:val="SemEspaamento"/>
        <w:jc w:val="both"/>
      </w:pPr>
    </w:p>
    <w:p w:rsidR="003443D9" w:rsidRDefault="003443D9" w:rsidP="003443D9">
      <w:pPr>
        <w:pStyle w:val="SemEspaamento"/>
        <w:jc w:val="both"/>
      </w:pPr>
    </w:p>
    <w:p w:rsidR="003443D9" w:rsidRDefault="003443D9" w:rsidP="003443D9">
      <w:pPr>
        <w:pStyle w:val="SemEspaamento"/>
        <w:jc w:val="both"/>
      </w:pPr>
      <w:r>
        <w:t xml:space="preserve">                                           João Monlevade, </w:t>
      </w:r>
      <w:r w:rsidR="00471037">
        <w:t>14 de outu</w:t>
      </w:r>
      <w:r>
        <w:t>bro de 2020</w:t>
      </w:r>
    </w:p>
    <w:p w:rsidR="003443D9" w:rsidRDefault="003443D9" w:rsidP="003443D9">
      <w:pPr>
        <w:pStyle w:val="SemEspaamento"/>
        <w:jc w:val="both"/>
      </w:pPr>
    </w:p>
    <w:p w:rsidR="003443D9" w:rsidRDefault="003443D9" w:rsidP="003443D9">
      <w:pPr>
        <w:pStyle w:val="SemEspaamento"/>
        <w:jc w:val="both"/>
      </w:pPr>
    </w:p>
    <w:p w:rsidR="003443D9" w:rsidRDefault="003443D9" w:rsidP="003443D9">
      <w:pPr>
        <w:pStyle w:val="SemEspaamento"/>
        <w:jc w:val="center"/>
      </w:pPr>
    </w:p>
    <w:p w:rsidR="003443D9" w:rsidRDefault="003443D9" w:rsidP="003443D9">
      <w:pPr>
        <w:pStyle w:val="SemEspaamento"/>
        <w:jc w:val="center"/>
      </w:pPr>
    </w:p>
    <w:p w:rsidR="003443D9" w:rsidRDefault="003443D9" w:rsidP="003443D9">
      <w:pPr>
        <w:pStyle w:val="SemEspaamento"/>
      </w:pPr>
      <w:r>
        <w:t xml:space="preserve">                                                              Geraldo </w:t>
      </w:r>
      <w:proofErr w:type="spellStart"/>
      <w:r>
        <w:t>Giovani</w:t>
      </w:r>
      <w:proofErr w:type="spellEnd"/>
      <w:r>
        <w:t xml:space="preserve"> Silva</w:t>
      </w:r>
    </w:p>
    <w:p w:rsidR="003443D9" w:rsidRDefault="003443D9" w:rsidP="003443D9">
      <w:pPr>
        <w:pStyle w:val="SemEspaamento"/>
      </w:pPr>
      <w:r>
        <w:t xml:space="preserve">                                                               Presidente COMAS</w:t>
      </w:r>
    </w:p>
    <w:p w:rsidR="003443D9" w:rsidRDefault="003443D9" w:rsidP="003443D9"/>
    <w:p w:rsidR="003443D9" w:rsidRDefault="003443D9"/>
    <w:sectPr w:rsidR="003443D9" w:rsidSect="00A05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43D9"/>
    <w:rsid w:val="003443D9"/>
    <w:rsid w:val="00471037"/>
    <w:rsid w:val="00863E18"/>
    <w:rsid w:val="00A05901"/>
    <w:rsid w:val="00BA25E7"/>
    <w:rsid w:val="00F871FB"/>
    <w:rsid w:val="00F9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43D9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3443D9"/>
    <w:pPr>
      <w:shd w:val="clear" w:color="auto" w:fill="FFFFFF"/>
      <w:spacing w:before="245" w:after="0" w:line="240" w:lineRule="auto"/>
      <w:jc w:val="center"/>
    </w:pPr>
    <w:rPr>
      <w:rFonts w:ascii="Arial" w:eastAsia="Times New Roman" w:hAnsi="Arial" w:cs="Arial"/>
      <w:b/>
      <w:bCs/>
      <w:color w:val="000000"/>
      <w:spacing w:val="-1"/>
      <w:sz w:val="30"/>
      <w:szCs w:val="30"/>
      <w:u w:val="single"/>
    </w:rPr>
  </w:style>
  <w:style w:type="character" w:customStyle="1" w:styleId="TtuloChar">
    <w:name w:val="Título Char"/>
    <w:basedOn w:val="Fontepargpadro"/>
    <w:link w:val="Ttulo"/>
    <w:rsid w:val="003443D9"/>
    <w:rPr>
      <w:rFonts w:ascii="Arial" w:eastAsia="Times New Roman" w:hAnsi="Arial" w:cs="Arial"/>
      <w:b/>
      <w:bCs/>
      <w:color w:val="000000"/>
      <w:spacing w:val="-1"/>
      <w:sz w:val="30"/>
      <w:szCs w:val="30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dcterms:created xsi:type="dcterms:W3CDTF">2020-10-15T16:39:00Z</dcterms:created>
  <dcterms:modified xsi:type="dcterms:W3CDTF">2020-10-15T16:39:00Z</dcterms:modified>
</cp:coreProperties>
</file>