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42" w:rsidRPr="009922DD" w:rsidRDefault="00ED0D42" w:rsidP="00ED0D42">
      <w:pPr>
        <w:pStyle w:val="Legenda"/>
        <w:spacing w:line="360" w:lineRule="auto"/>
        <w:rPr>
          <w:rFonts w:ascii="Arial Narrow" w:hAnsi="Arial Narrow" w:cs="Arial"/>
          <w:color w:val="FF0000"/>
          <w:sz w:val="22"/>
          <w:szCs w:val="22"/>
        </w:rPr>
      </w:pPr>
    </w:p>
    <w:p w:rsidR="00ED0D42" w:rsidRDefault="00ED0D42" w:rsidP="00ED0D42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</w:p>
    <w:p w:rsidR="00ED0D42" w:rsidRPr="0058384E" w:rsidRDefault="00ED0D42" w:rsidP="00ED0D42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  <w:r w:rsidRPr="0058384E">
        <w:rPr>
          <w:rFonts w:ascii="Arial Narrow" w:hAnsi="Arial Narrow" w:cs="Arial"/>
          <w:color w:val="000000"/>
          <w:sz w:val="22"/>
          <w:szCs w:val="22"/>
        </w:rPr>
        <w:t>ATO DE RATIFICAÇÃO</w:t>
      </w:r>
    </w:p>
    <w:p w:rsidR="00ED0D42" w:rsidRPr="0058384E" w:rsidRDefault="00ED0D42" w:rsidP="00ED0D42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ED0D42" w:rsidRPr="0058384E" w:rsidRDefault="00ED0D42" w:rsidP="00ED0D42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ED0D42" w:rsidRPr="0058384E" w:rsidRDefault="00ED0D42" w:rsidP="00ED0D42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x-none"/>
        </w:rPr>
      </w:pPr>
      <w:r w:rsidRPr="0058384E">
        <w:rPr>
          <w:rFonts w:ascii="Arial Narrow" w:hAnsi="Arial Narrow"/>
          <w:b/>
          <w:color w:val="000000"/>
          <w:sz w:val="22"/>
          <w:szCs w:val="22"/>
        </w:rPr>
        <w:t>RATIFICO</w:t>
      </w:r>
      <w:r>
        <w:rPr>
          <w:rFonts w:ascii="Arial Narrow" w:hAnsi="Arial Narrow"/>
          <w:color w:val="000000"/>
          <w:sz w:val="22"/>
          <w:szCs w:val="22"/>
        </w:rPr>
        <w:t xml:space="preserve"> o Processo de Dispe</w:t>
      </w:r>
      <w:r w:rsidR="003139A3">
        <w:rPr>
          <w:rFonts w:ascii="Arial Narrow" w:hAnsi="Arial Narrow"/>
          <w:color w:val="000000"/>
          <w:sz w:val="22"/>
          <w:szCs w:val="22"/>
        </w:rPr>
        <w:t>nsa de Chamamento Público nº 005</w:t>
      </w:r>
      <w:r w:rsidRPr="0058384E">
        <w:rPr>
          <w:rFonts w:ascii="Arial Narrow" w:hAnsi="Arial Narrow"/>
          <w:color w:val="000000"/>
          <w:sz w:val="22"/>
          <w:szCs w:val="22"/>
        </w:rPr>
        <w:t xml:space="preserve">/2022, </w:t>
      </w:r>
      <w:r w:rsidRPr="0058384E">
        <w:rPr>
          <w:rFonts w:ascii="Arial Narrow" w:hAnsi="Arial Narrow"/>
          <w:color w:val="000000"/>
        </w:rPr>
        <w:t xml:space="preserve">fundamentada na Lei Federal 13.019/2014 e no Decreto Municipal regulamentar nº 112/2018, </w:t>
      </w:r>
      <w:r w:rsidRPr="0058384E">
        <w:rPr>
          <w:rFonts w:ascii="Arial Narrow" w:hAnsi="Arial Narrow" w:cs="Arial"/>
          <w:color w:val="000000"/>
        </w:rPr>
        <w:t xml:space="preserve">para formalização do Termo de Fomento do Município de João Monlevade com </w:t>
      </w:r>
      <w:r w:rsidR="003139A3">
        <w:rPr>
          <w:rFonts w:ascii="Arial Narrow" w:hAnsi="Arial Narrow" w:cs="Arial"/>
          <w:color w:val="000000"/>
        </w:rPr>
        <w:t>LAR SÃO JOSÉ SÃO VICENTE DE PAULA</w:t>
      </w:r>
      <w:r w:rsidR="003139A3">
        <w:rPr>
          <w:rFonts w:ascii="Arial Narrow" w:hAnsi="Arial Narrow"/>
          <w:color w:val="000000"/>
          <w:lang w:eastAsia="x-none"/>
        </w:rPr>
        <w:t>, sob CNPJ: 18.267.179/0001-03</w:t>
      </w:r>
      <w:r w:rsidR="003139A3" w:rsidRPr="0058384E">
        <w:rPr>
          <w:rFonts w:ascii="Arial Narrow" w:hAnsi="Arial Narrow"/>
          <w:color w:val="000000"/>
          <w:lang w:eastAsia="x-none"/>
        </w:rPr>
        <w:t>,</w:t>
      </w:r>
      <w:r w:rsidRPr="0058384E">
        <w:rPr>
          <w:rFonts w:ascii="Arial Narrow" w:hAnsi="Arial Narrow"/>
          <w:color w:val="000000"/>
          <w:lang w:eastAsia="x-none"/>
        </w:rPr>
        <w:t xml:space="preserve"> </w:t>
      </w:r>
      <w:proofErr w:type="gramStart"/>
      <w:r w:rsidR="003139A3">
        <w:rPr>
          <w:rFonts w:ascii="Arial Narrow" w:hAnsi="Arial Narrow"/>
          <w:color w:val="000000"/>
          <w:sz w:val="22"/>
          <w:szCs w:val="22"/>
        </w:rPr>
        <w:t>cujo o</w:t>
      </w:r>
      <w:proofErr w:type="gramEnd"/>
      <w:r w:rsidR="003139A3">
        <w:rPr>
          <w:rFonts w:ascii="Arial Narrow" w:hAnsi="Arial Narrow"/>
          <w:color w:val="000000"/>
          <w:sz w:val="22"/>
          <w:szCs w:val="22"/>
        </w:rPr>
        <w:t xml:space="preserve">  objeto é “ POSSIBILITAR O ACOLHIMENTO DE IDOSOS NA INSTITUIÇÃO DE LONGA PERMANÊNCIA OFERECENDO ASS</w:t>
      </w:r>
      <w:r w:rsidR="00466D6E">
        <w:rPr>
          <w:rFonts w:ascii="Arial Narrow" w:hAnsi="Arial Narrow"/>
          <w:color w:val="000000"/>
          <w:sz w:val="22"/>
          <w:szCs w:val="22"/>
        </w:rPr>
        <w:t>ISTÊNCIA  E SUPRIMENTO DE SUAS N</w:t>
      </w:r>
      <w:r w:rsidR="003139A3">
        <w:rPr>
          <w:rFonts w:ascii="Arial Narrow" w:hAnsi="Arial Narrow"/>
          <w:color w:val="000000"/>
          <w:sz w:val="22"/>
          <w:szCs w:val="22"/>
        </w:rPr>
        <w:t xml:space="preserve">ECESSIDADES , CONFORME DETALHADO NO </w:t>
      </w:r>
      <w:r w:rsidR="003139A3">
        <w:rPr>
          <w:rFonts w:ascii="Arial Narrow" w:hAnsi="Arial Narrow"/>
          <w:color w:val="000000"/>
          <w:sz w:val="22"/>
          <w:szCs w:val="22"/>
        </w:rPr>
        <w:tab/>
        <w:t>PLANO DE TRABALHO.</w:t>
      </w:r>
      <w:r w:rsidRPr="0058384E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3139A3">
        <w:rPr>
          <w:rFonts w:ascii="Arial Narrow" w:hAnsi="Arial Narrow"/>
          <w:color w:val="000000"/>
          <w:sz w:val="22"/>
          <w:szCs w:val="22"/>
        </w:rPr>
        <w:t>“</w:t>
      </w:r>
    </w:p>
    <w:p w:rsidR="00ED0D42" w:rsidRPr="0058384E" w:rsidRDefault="00ED0D42" w:rsidP="00ED0D42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x-none"/>
        </w:rPr>
      </w:pPr>
    </w:p>
    <w:p w:rsidR="00ED0D42" w:rsidRPr="0058384E" w:rsidRDefault="00ED0D42" w:rsidP="00ED0D42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58384E">
        <w:rPr>
          <w:rFonts w:ascii="Times New Roman" w:hAnsi="Times New Roman"/>
          <w:b/>
          <w:color w:val="000000"/>
        </w:rPr>
        <w:t>Vigência:</w:t>
      </w:r>
      <w:r w:rsidRPr="0058384E">
        <w:rPr>
          <w:rFonts w:ascii="Times New Roman" w:hAnsi="Times New Roman"/>
          <w:color w:val="000000"/>
        </w:rPr>
        <w:t xml:space="preserve"> 24 (vinte e quatro</w:t>
      </w:r>
      <w:proofErr w:type="gramStart"/>
      <w:r w:rsidRPr="0058384E">
        <w:rPr>
          <w:rFonts w:ascii="Times New Roman" w:hAnsi="Times New Roman"/>
          <w:color w:val="000000"/>
        </w:rPr>
        <w:t xml:space="preserve"> )</w:t>
      </w:r>
      <w:proofErr w:type="gramEnd"/>
      <w:r w:rsidRPr="0058384E">
        <w:rPr>
          <w:rFonts w:ascii="Times New Roman" w:hAnsi="Times New Roman"/>
          <w:color w:val="000000"/>
        </w:rPr>
        <w:t xml:space="preserve"> meses </w:t>
      </w:r>
      <w:r w:rsidR="00466D6E">
        <w:rPr>
          <w:rFonts w:ascii="Times New Roman" w:hAnsi="Times New Roman"/>
          <w:color w:val="000000"/>
        </w:rPr>
        <w:t>– 1º de abril</w:t>
      </w:r>
      <w:r w:rsidR="003139A3">
        <w:rPr>
          <w:rFonts w:ascii="Times New Roman" w:hAnsi="Times New Roman"/>
          <w:color w:val="000000"/>
        </w:rPr>
        <w:t xml:space="preserve"> de 2022 a 31 de março de 2024.</w:t>
      </w:r>
    </w:p>
    <w:p w:rsidR="00ED0D42" w:rsidRPr="0058384E" w:rsidRDefault="00ED0D42" w:rsidP="00ED0D42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58384E">
        <w:rPr>
          <w:rFonts w:ascii="Times New Roman" w:hAnsi="Times New Roman"/>
          <w:b/>
          <w:color w:val="000000"/>
        </w:rPr>
        <w:t>Valor Global:</w:t>
      </w:r>
      <w:r w:rsidR="003139A3">
        <w:rPr>
          <w:rFonts w:ascii="Times New Roman" w:hAnsi="Times New Roman"/>
          <w:color w:val="000000"/>
        </w:rPr>
        <w:t xml:space="preserve"> R$ 235.200,00 (duzentos e trinta cinco</w:t>
      </w:r>
      <w:r w:rsidR="00466D6E">
        <w:rPr>
          <w:rFonts w:ascii="Times New Roman" w:hAnsi="Times New Roman"/>
          <w:color w:val="000000"/>
        </w:rPr>
        <w:t xml:space="preserve"> </w:t>
      </w:r>
      <w:r w:rsidRPr="0058384E">
        <w:rPr>
          <w:rFonts w:ascii="Times New Roman" w:hAnsi="Times New Roman"/>
          <w:color w:val="000000"/>
        </w:rPr>
        <w:t>mil e duzentos reais)</w:t>
      </w:r>
    </w:p>
    <w:p w:rsidR="00ED0D42" w:rsidRPr="0058384E" w:rsidRDefault="00ED0D42" w:rsidP="00ED0D42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58384E">
        <w:rPr>
          <w:rFonts w:ascii="Times New Roman" w:hAnsi="Times New Roman"/>
          <w:b/>
          <w:color w:val="000000"/>
        </w:rPr>
        <w:t>Dotação orçamentária</w:t>
      </w:r>
      <w:r w:rsidR="003139A3">
        <w:rPr>
          <w:rFonts w:ascii="Times New Roman" w:hAnsi="Times New Roman"/>
          <w:color w:val="000000"/>
        </w:rPr>
        <w:t>: 10.302.1003.2052-3</w:t>
      </w:r>
      <w:r w:rsidRPr="0058384E">
        <w:rPr>
          <w:rFonts w:ascii="Times New Roman" w:hAnsi="Times New Roman"/>
          <w:color w:val="000000"/>
        </w:rPr>
        <w:t>3.50.43.00 -</w:t>
      </w:r>
      <w:bookmarkStart w:id="0" w:name="_GoBack"/>
      <w:bookmarkEnd w:id="0"/>
      <w:r w:rsidR="00466D6E" w:rsidRPr="0058384E">
        <w:rPr>
          <w:rFonts w:ascii="Times New Roman" w:hAnsi="Times New Roman"/>
          <w:color w:val="000000"/>
        </w:rPr>
        <w:t xml:space="preserve"> </w:t>
      </w:r>
      <w:r w:rsidRPr="0058384E">
        <w:rPr>
          <w:rFonts w:ascii="Times New Roman" w:hAnsi="Times New Roman"/>
          <w:color w:val="000000"/>
        </w:rPr>
        <w:t xml:space="preserve">FONTE 1.02. </w:t>
      </w:r>
    </w:p>
    <w:p w:rsidR="00ED0D42" w:rsidRPr="0058384E" w:rsidRDefault="00ED0D42" w:rsidP="00ED0D42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ED0D42" w:rsidRPr="0058384E" w:rsidRDefault="00ED0D42" w:rsidP="00ED0D42">
      <w:pPr>
        <w:spacing w:line="360" w:lineRule="auto"/>
        <w:jc w:val="both"/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ED0D42" w:rsidRPr="006A6EF0" w:rsidRDefault="003139A3" w:rsidP="00ED0D42">
      <w:pPr>
        <w:spacing w:line="360" w:lineRule="auto"/>
        <w:jc w:val="center"/>
        <w:rPr>
          <w:rFonts w:ascii="Arial Narrow" w:hAnsi="Arial Narrow" w:cs="Arial"/>
          <w:b/>
          <w:noProof/>
          <w:color w:val="000000"/>
          <w:sz w:val="22"/>
          <w:szCs w:val="22"/>
        </w:rPr>
      </w:pPr>
      <w:r>
        <w:rPr>
          <w:rFonts w:ascii="Arial Narrow" w:hAnsi="Arial Narrow" w:cs="Arial"/>
          <w:b/>
          <w:noProof/>
          <w:color w:val="000000"/>
          <w:sz w:val="22"/>
          <w:szCs w:val="22"/>
        </w:rPr>
        <w:t>João Monlevade, 22</w:t>
      </w:r>
      <w:r w:rsidR="00ED0D42" w:rsidRPr="006A6EF0">
        <w:rPr>
          <w:rFonts w:ascii="Arial Narrow" w:hAnsi="Arial Narrow" w:cs="Arial"/>
          <w:b/>
          <w:noProof/>
          <w:color w:val="000000"/>
          <w:sz w:val="22"/>
          <w:szCs w:val="22"/>
        </w:rPr>
        <w:t xml:space="preserve"> de março de 2022</w:t>
      </w:r>
    </w:p>
    <w:p w:rsidR="00ED0D42" w:rsidRPr="006A6EF0" w:rsidRDefault="00ED0D42" w:rsidP="00ED0D42">
      <w:pPr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ED0D42" w:rsidRPr="006A6EF0" w:rsidRDefault="00ED0D42" w:rsidP="00ED0D42">
      <w:pPr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ED0D42" w:rsidRPr="0058384E" w:rsidRDefault="00ED0D42" w:rsidP="00ED0D42">
      <w:pPr>
        <w:spacing w:line="360" w:lineRule="auto"/>
        <w:jc w:val="center"/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ED0D42" w:rsidRPr="0058384E" w:rsidRDefault="003139A3" w:rsidP="00ED0D42">
      <w:pPr>
        <w:spacing w:line="360" w:lineRule="auto"/>
        <w:jc w:val="center"/>
        <w:rPr>
          <w:rFonts w:ascii="Arial Narrow" w:hAnsi="Arial Narrow" w:cs="Arial"/>
          <w:b/>
          <w:noProof/>
          <w:color w:val="000000"/>
          <w:sz w:val="22"/>
          <w:szCs w:val="22"/>
        </w:rPr>
      </w:pPr>
      <w:r>
        <w:rPr>
          <w:rFonts w:ascii="Arial Narrow" w:hAnsi="Arial Narrow" w:cs="Arial"/>
          <w:b/>
          <w:noProof/>
          <w:color w:val="000000"/>
          <w:sz w:val="22"/>
          <w:szCs w:val="22"/>
        </w:rPr>
        <w:t>Laé</w:t>
      </w:r>
      <w:r w:rsidR="00ED0D42" w:rsidRPr="0058384E">
        <w:rPr>
          <w:rFonts w:ascii="Arial Narrow" w:hAnsi="Arial Narrow" w:cs="Arial"/>
          <w:b/>
          <w:noProof/>
          <w:color w:val="000000"/>
          <w:sz w:val="22"/>
          <w:szCs w:val="22"/>
        </w:rPr>
        <w:t>rcio José  Ribeiro</w:t>
      </w:r>
    </w:p>
    <w:p w:rsidR="00ED0D42" w:rsidRPr="0058384E" w:rsidRDefault="00ED0D42" w:rsidP="00ED0D42">
      <w:pPr>
        <w:spacing w:line="360" w:lineRule="auto"/>
        <w:jc w:val="center"/>
        <w:rPr>
          <w:rFonts w:ascii="Arial Narrow" w:hAnsi="Arial Narrow" w:cs="Arial"/>
          <w:noProof/>
          <w:color w:val="000000"/>
          <w:sz w:val="22"/>
          <w:szCs w:val="22"/>
        </w:rPr>
      </w:pPr>
      <w:r w:rsidRPr="0058384E">
        <w:rPr>
          <w:rFonts w:ascii="Arial Narrow" w:hAnsi="Arial Narrow" w:cs="Arial"/>
          <w:noProof/>
          <w:color w:val="000000"/>
          <w:sz w:val="22"/>
          <w:szCs w:val="22"/>
        </w:rPr>
        <w:t>Prefeito Municipal</w:t>
      </w:r>
    </w:p>
    <w:p w:rsidR="00ED0D42" w:rsidRPr="0058384E" w:rsidRDefault="00ED0D42" w:rsidP="00ED0D42">
      <w:pPr>
        <w:spacing w:line="360" w:lineRule="auto"/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  <w:u w:val="single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E54C6" w:rsidRDefault="00EE54C6"/>
    <w:sectPr w:rsidR="00EE54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0F" w:rsidRDefault="005B360F" w:rsidP="00ED0D42">
      <w:r>
        <w:separator/>
      </w:r>
    </w:p>
  </w:endnote>
  <w:endnote w:type="continuationSeparator" w:id="0">
    <w:p w:rsidR="005B360F" w:rsidRDefault="005B360F" w:rsidP="00ED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0F" w:rsidRDefault="005B360F" w:rsidP="00ED0D42">
      <w:r>
        <w:separator/>
      </w:r>
    </w:p>
  </w:footnote>
  <w:footnote w:type="continuationSeparator" w:id="0">
    <w:p w:rsidR="005B360F" w:rsidRDefault="005B360F" w:rsidP="00ED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42" w:rsidRDefault="00ED0D4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4474845</wp:posOffset>
          </wp:positionH>
          <wp:positionV relativeFrom="paragraph">
            <wp:posOffset>-131846</wp:posOffset>
          </wp:positionV>
          <wp:extent cx="1684655" cy="5314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42"/>
    <w:rsid w:val="001C43A1"/>
    <w:rsid w:val="003139A3"/>
    <w:rsid w:val="00466D6E"/>
    <w:rsid w:val="005B360F"/>
    <w:rsid w:val="007B7724"/>
    <w:rsid w:val="00E96023"/>
    <w:rsid w:val="00ED0D42"/>
    <w:rsid w:val="00E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ED0D42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D0D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0D42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0D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0D42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ED0D42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D0D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0D42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0D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0D42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3</cp:revision>
  <dcterms:created xsi:type="dcterms:W3CDTF">2022-03-22T19:12:00Z</dcterms:created>
  <dcterms:modified xsi:type="dcterms:W3CDTF">2022-03-22T19:21:00Z</dcterms:modified>
</cp:coreProperties>
</file>