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40" w:lineRule="auto"/>
        <w:jc w:val="center"/>
        <w:rPr>
          <w:b w:val="1"/>
          <w:sz w:val="32"/>
          <w:szCs w:val="32"/>
        </w:rPr>
      </w:pPr>
      <w:r w:rsidDel="00000000" w:rsidR="00000000" w:rsidRPr="00000000">
        <w:rPr>
          <w:b w:val="1"/>
          <w:sz w:val="32"/>
          <w:szCs w:val="32"/>
          <w:rtl w:val="0"/>
        </w:rPr>
        <w:t xml:space="preserve">ANEXO VIII</w:t>
      </w:r>
    </w:p>
    <w:p w:rsidR="00000000" w:rsidDel="00000000" w:rsidP="00000000" w:rsidRDefault="00000000" w:rsidRPr="00000000" w14:paraId="00000002">
      <w:pPr>
        <w:spacing w:after="240" w:before="240" w:line="436.8" w:lineRule="auto"/>
        <w:jc w:val="center"/>
        <w:rPr>
          <w:b w:val="1"/>
          <w:sz w:val="32"/>
          <w:szCs w:val="32"/>
        </w:rPr>
      </w:pPr>
      <w:r w:rsidDel="00000000" w:rsidR="00000000" w:rsidRPr="00000000">
        <w:rPr>
          <w:b w:val="1"/>
          <w:rtl w:val="0"/>
        </w:rPr>
        <w:t xml:space="preserve">EDITAL DE CHAMAMENTO PÚBLICO Nº 05/2025</w:t>
        <w:br w:type="textWrapping"/>
        <w:t xml:space="preserve">POLÍTICA NACIONAL ALDIR BLANC DE FOMENTO À CULTURA/PNAB</w:t>
      </w: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jc w:val="center"/>
        <w:rPr>
          <w:b w:val="1"/>
          <w:sz w:val="26"/>
          <w:szCs w:val="26"/>
        </w:rPr>
      </w:pPr>
      <w:bookmarkStart w:colFirst="0" w:colLast="0" w:name="_heading=h.ihv636" w:id="0"/>
      <w:bookmarkEnd w:id="0"/>
      <w:r w:rsidDel="00000000" w:rsidR="00000000" w:rsidRPr="00000000">
        <w:rPr>
          <w:b w:val="1"/>
          <w:sz w:val="26"/>
          <w:szCs w:val="26"/>
          <w:rtl w:val="0"/>
        </w:rPr>
        <w:t xml:space="preserve">TERMO DE CESSÃO E USO DE IMAGEM E VOZ</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5">
      <w:pPr>
        <w:spacing w:after="240" w:before="240" w:line="360" w:lineRule="auto"/>
        <w:jc w:val="both"/>
        <w:rPr>
          <w:b w:val="1"/>
          <w:u w:val="single"/>
        </w:rPr>
      </w:pPr>
      <w:r w:rsidDel="00000000" w:rsidR="00000000" w:rsidRPr="00000000">
        <w:rPr>
          <w:b w:val="1"/>
          <w:rtl w:val="0"/>
        </w:rPr>
        <w:t xml:space="preserve">Pelo presente Termo de Cessão de Uso de Imagem e Voz e tendo em vista o disposto na Lei Federal nº 9.610, de 19/12/1998 eu,</w:t>
      </w:r>
      <w:r w:rsidDel="00000000" w:rsidR="00000000" w:rsidRPr="00000000">
        <w:rPr>
          <w:b w:val="1"/>
          <w:u w:val="single"/>
          <w:rtl w:val="0"/>
        </w:rPr>
        <w:tab/>
        <w:tab/>
        <w:tab/>
        <w:tab/>
        <w:tab/>
        <w:tab/>
        <w:tab/>
        <w:tab/>
        <w:tab/>
        <w:tab/>
        <w:tab/>
        <w:tab/>
        <w:tab/>
        <w:tab/>
        <w:tab/>
        <w:tab/>
        <w:tab/>
        <w:tab/>
        <w:tab/>
      </w:r>
      <w:r w:rsidDel="00000000" w:rsidR="00000000" w:rsidRPr="00000000">
        <w:rPr>
          <w:b w:val="1"/>
          <w:rtl w:val="0"/>
        </w:rPr>
        <w:t xml:space="preserve">, RG   nº</w:t>
      </w:r>
      <w:r w:rsidDel="00000000" w:rsidR="00000000" w:rsidRPr="00000000">
        <w:rPr>
          <w:b w:val="1"/>
          <w:u w:val="single"/>
          <w:rtl w:val="0"/>
        </w:rPr>
        <w:tab/>
        <w:tab/>
        <w:tab/>
        <w:tab/>
        <w:tab/>
      </w:r>
      <w:r w:rsidDel="00000000" w:rsidR="00000000" w:rsidRPr="00000000">
        <w:rPr>
          <w:b w:val="1"/>
          <w:rtl w:val="0"/>
        </w:rPr>
        <w:t xml:space="preserve">,   CPF   nº</w:t>
      </w:r>
      <w:r w:rsidDel="00000000" w:rsidR="00000000" w:rsidRPr="00000000">
        <w:rPr>
          <w:b w:val="1"/>
          <w:u w:val="single"/>
          <w:rtl w:val="0"/>
        </w:rPr>
        <w:tab/>
        <w:tab/>
        <w:tab/>
        <w:tab/>
        <w:tab/>
      </w:r>
      <w:r w:rsidDel="00000000" w:rsidR="00000000" w:rsidRPr="00000000">
        <w:rPr>
          <w:b w:val="1"/>
          <w:rtl w:val="0"/>
        </w:rPr>
        <w:t xml:space="preserve">, autorizo a cessão de uso de minha imagem e voz, na íntegra ou de seus extratos, trechos ou partes, a partir desta data e isento de qualquer ônus, do produto da proposta cultural de nome,</w:t>
      </w:r>
      <w:r w:rsidDel="00000000" w:rsidR="00000000" w:rsidRPr="00000000">
        <w:rPr>
          <w:b w:val="1"/>
          <w:u w:val="single"/>
          <w:rtl w:val="0"/>
        </w:rPr>
        <w:tab/>
        <w:tab/>
        <w:tab/>
        <w:tab/>
        <w:tab/>
        <w:tab/>
        <w:tab/>
        <w:tab/>
        <w:t xml:space="preserve"> </w:t>
        <w:tab/>
        <w:t xml:space="preserve">.</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07">
      <w:pPr>
        <w:spacing w:after="240" w:before="240" w:line="360" w:lineRule="auto"/>
        <w:jc w:val="both"/>
        <w:rPr>
          <w:b w:val="1"/>
        </w:rPr>
      </w:pPr>
      <w:r w:rsidDel="00000000" w:rsidR="00000000" w:rsidRPr="00000000">
        <w:rPr>
          <w:b w:val="1"/>
          <w:rtl w:val="0"/>
        </w:rPr>
        <w:t xml:space="preserve">Concedo à FUNDAÇÃO CASA DE CULTURA todos os direitos de uso de imagem e voz do conteúdo da proposta cultural acima referenciada, como parte integrante do edital acima referido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 A presente cessão gratuita, por ser parcial e não exclusiva, implica que o(s) CEDENTE(S) pode(m) utilizar o produto final nos diversos tipos de modalidades, inclusive, comercialmente, mesmo estando em vigor o presente termo.</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JOÃO MONLEVADE,</w:t>
      </w:r>
      <w:r w:rsidDel="00000000" w:rsidR="00000000" w:rsidRPr="00000000">
        <w:rPr>
          <w:b w:val="1"/>
          <w:u w:val="single"/>
          <w:rtl w:val="0"/>
        </w:rPr>
        <w:t xml:space="preserve">                    </w:t>
      </w:r>
      <w:r w:rsidDel="00000000" w:rsidR="00000000" w:rsidRPr="00000000">
        <w:rPr>
          <w:b w:val="1"/>
          <w:rtl w:val="0"/>
        </w:rPr>
        <w:t xml:space="preserve">de</w:t>
      </w:r>
      <w:r w:rsidDel="00000000" w:rsidR="00000000" w:rsidRPr="00000000">
        <w:rPr>
          <w:b w:val="1"/>
          <w:u w:val="single"/>
          <w:rtl w:val="0"/>
        </w:rPr>
        <w:tab/>
        <w:t xml:space="preserve">                        </w:t>
      </w:r>
      <w:r w:rsidDel="00000000" w:rsidR="00000000" w:rsidRPr="00000000">
        <w:rPr>
          <w:b w:val="1"/>
          <w:rtl w:val="0"/>
        </w:rPr>
        <w:t xml:space="preserve">de 2025.</w:t>
      </w:r>
    </w:p>
    <w:p w:rsidR="00000000" w:rsidDel="00000000" w:rsidP="00000000" w:rsidRDefault="00000000" w:rsidRPr="00000000" w14:paraId="0000000B">
      <w:pPr>
        <w:spacing w:after="240" w:before="240" w:lineRule="auto"/>
        <w:rPr>
          <w:b w:val="1"/>
        </w:rPr>
      </w:pPr>
      <w:r w:rsidDel="00000000" w:rsidR="00000000" w:rsidRPr="00000000">
        <w:rPr>
          <w:rtl w:val="0"/>
        </w:rPr>
      </w:r>
    </w:p>
    <w:p w:rsidR="00000000" w:rsidDel="00000000" w:rsidP="00000000" w:rsidRDefault="00000000" w:rsidRPr="00000000" w14:paraId="0000000C">
      <w:pPr>
        <w:spacing w:after="240" w:before="240" w:lineRule="auto"/>
        <w:jc w:val="center"/>
        <w:rPr>
          <w:b w:val="1"/>
          <w:sz w:val="26"/>
          <w:szCs w:val="26"/>
        </w:rPr>
      </w:pPr>
      <w:r w:rsidDel="00000000" w:rsidR="00000000" w:rsidRPr="00000000">
        <w:rPr>
          <w:b w:val="1"/>
          <w:sz w:val="26"/>
          <w:szCs w:val="26"/>
          <w:rtl w:val="0"/>
        </w:rPr>
        <w:t xml:space="preserve">_______________________________________________</w:t>
      </w:r>
    </w:p>
    <w:p w:rsidR="00000000" w:rsidDel="00000000" w:rsidP="00000000" w:rsidRDefault="00000000" w:rsidRPr="00000000" w14:paraId="0000000D">
      <w:pPr>
        <w:spacing w:after="240" w:before="240" w:line="360" w:lineRule="auto"/>
        <w:jc w:val="center"/>
        <w:rPr>
          <w:b w:val="1"/>
          <w:sz w:val="32"/>
          <w:szCs w:val="32"/>
        </w:rPr>
      </w:pPr>
      <w:r w:rsidDel="00000000" w:rsidR="00000000" w:rsidRPr="00000000">
        <w:rPr>
          <w:b w:val="1"/>
          <w:sz w:val="26"/>
          <w:szCs w:val="26"/>
          <w:rtl w:val="0"/>
        </w:rPr>
        <w:t xml:space="preserve">ASSINATURA DO DECLARANTE</w:t>
      </w: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252"/>
        <w:tab w:val="right" w:leader="none" w:pos="8504"/>
      </w:tabs>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Rua Timóteo, 172 – Nossa Senhora da Conceição – João Monlevade/ MG – CEP: 35930-039</w:t>
    </w:r>
  </w:p>
  <w:p w:rsidR="00000000" w:rsidDel="00000000" w:rsidP="00000000" w:rsidRDefault="00000000" w:rsidRPr="00000000" w14:paraId="00000011">
    <w:pPr>
      <w:tabs>
        <w:tab w:val="center" w:leader="none" w:pos="4252"/>
        <w:tab w:val="right" w:leader="none" w:pos="8504"/>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1"/>
        <w:szCs w:val="21"/>
        <w:rtl w:val="0"/>
      </w:rPr>
      <w:t xml:space="preserve">Fone: (31) 3859-0600 - E-mail: </w:t>
    </w:r>
    <w:hyperlink r:id="rId1">
      <w:r w:rsidDel="00000000" w:rsidR="00000000" w:rsidRPr="00000000">
        <w:rPr>
          <w:rFonts w:ascii="Calibri" w:cs="Calibri" w:eastAsia="Calibri" w:hAnsi="Calibri"/>
          <w:sz w:val="21"/>
          <w:szCs w:val="21"/>
          <w:rtl w:val="0"/>
        </w:rPr>
        <w:t xml:space="preserve">casadeculturamon</w:t>
      </w:r>
    </w:hyperlink>
    <w:r w:rsidDel="00000000" w:rsidR="00000000" w:rsidRPr="00000000">
      <w:rPr>
        <w:rFonts w:ascii="Calibri" w:cs="Calibri" w:eastAsia="Calibri" w:hAnsi="Calibri"/>
        <w:sz w:val="20"/>
        <w:szCs w:val="20"/>
        <w:rtl w:val="0"/>
      </w:rPr>
      <w:t xml:space="preserve">levade@gmail.com</w:t>
    </w:r>
  </w:p>
  <w:p w:rsidR="00000000" w:rsidDel="00000000" w:rsidP="00000000" w:rsidRDefault="00000000" w:rsidRPr="00000000" w14:paraId="00000012">
    <w:pPr>
      <w:tabs>
        <w:tab w:val="center" w:leader="none" w:pos="4252"/>
        <w:tab w:val="right" w:leader="none" w:pos="8504"/>
      </w:tabs>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CNPJ: 21.857.115/0001-77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drawing>
        <wp:anchor allowOverlap="1" behindDoc="1" distB="0" distT="0" distL="0" distR="0" hidden="0" layoutInCell="1" locked="0" relativeHeight="0" simplePos="0">
          <wp:simplePos x="0" y="0"/>
          <wp:positionH relativeFrom="page">
            <wp:posOffset>4819650</wp:posOffset>
          </wp:positionH>
          <wp:positionV relativeFrom="page">
            <wp:posOffset>161925</wp:posOffset>
          </wp:positionV>
          <wp:extent cx="2627630" cy="641350"/>
          <wp:effectExtent b="0" l="0" r="0" t="0"/>
          <wp:wrapNone/>
          <wp:docPr id="2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627630" cy="64135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-752468</wp:posOffset>
          </wp:positionH>
          <wp:positionV relativeFrom="paragraph">
            <wp:posOffset>-276219</wp:posOffset>
          </wp:positionV>
          <wp:extent cx="1086343" cy="600075"/>
          <wp:effectExtent b="0" l="0" r="0" t="0"/>
          <wp:wrapNone/>
          <wp:docPr id="2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086343" cy="6000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352425</wp:posOffset>
          </wp:positionH>
          <wp:positionV relativeFrom="paragraph">
            <wp:posOffset>-314318</wp:posOffset>
          </wp:positionV>
          <wp:extent cx="1352006" cy="685800"/>
          <wp:effectExtent b="0" l="0" r="0" t="0"/>
          <wp:wrapNone/>
          <wp:docPr descr="Logo Casa Cultura" id="23" name="image1.jpg"/>
          <a:graphic>
            <a:graphicData uri="http://schemas.openxmlformats.org/drawingml/2006/picture">
              <pic:pic>
                <pic:nvPicPr>
                  <pic:cNvPr descr="Logo Casa Cultura" id="0" name="image1.jpg"/>
                  <pic:cNvPicPr preferRelativeResize="0"/>
                </pic:nvPicPr>
                <pic:blipFill>
                  <a:blip r:embed="rId3"/>
                  <a:srcRect b="0" l="0" r="0" t="0"/>
                  <a:stretch>
                    <a:fillRect/>
                  </a:stretch>
                </pic:blipFill>
                <pic:spPr>
                  <a:xfrm>
                    <a:off x="0" y="0"/>
                    <a:ext cx="1352006"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1857375</wp:posOffset>
          </wp:positionH>
          <wp:positionV relativeFrom="paragraph">
            <wp:posOffset>-276219</wp:posOffset>
          </wp:positionV>
          <wp:extent cx="1843088" cy="596114"/>
          <wp:effectExtent b="0" l="0" r="0" t="0"/>
          <wp:wrapNone/>
          <wp:docPr id="24"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1843088" cy="59611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asadeculturamonlev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jp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52e7+XkvgkOMYdOlBibf7NwA8A==">CgMxLjAyCGguaWh2NjM2OAByITExOTdELXRjMG9aUXQzVXIzQnVrMW0xdldvRzhHcTF6VQ==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