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EF" w:rsidRDefault="00A507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07EF" w:rsidRPr="00423210" w:rsidRDefault="00D346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232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DECRETO Nº </w:t>
      </w:r>
      <w:r w:rsidR="00E366BC">
        <w:rPr>
          <w:rFonts w:ascii="Arial" w:eastAsia="Times New Roman" w:hAnsi="Arial" w:cs="Arial"/>
          <w:b/>
          <w:sz w:val="24"/>
          <w:szCs w:val="24"/>
        </w:rPr>
        <w:t>18</w:t>
      </w:r>
      <w:r w:rsidR="00423210">
        <w:rPr>
          <w:rFonts w:ascii="Arial" w:eastAsia="Times New Roman" w:hAnsi="Arial" w:cs="Arial"/>
          <w:b/>
          <w:color w:val="000000"/>
          <w:sz w:val="24"/>
          <w:szCs w:val="24"/>
        </w:rPr>
        <w:t>/2022</w:t>
      </w:r>
    </w:p>
    <w:p w:rsidR="00A507EF" w:rsidRPr="00423210" w:rsidRDefault="00D346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232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 01 DE </w:t>
      </w:r>
      <w:r w:rsidR="00E366BC">
        <w:rPr>
          <w:rFonts w:ascii="Arial" w:eastAsia="Times New Roman" w:hAnsi="Arial" w:cs="Arial"/>
          <w:b/>
          <w:sz w:val="24"/>
          <w:szCs w:val="24"/>
        </w:rPr>
        <w:t>FEVEREIRO</w:t>
      </w:r>
      <w:r w:rsidR="00E366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2022</w:t>
      </w:r>
    </w:p>
    <w:p w:rsidR="00A507EF" w:rsidRPr="00423210" w:rsidRDefault="00A507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507EF" w:rsidRDefault="00D346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2"/>
        <w:jc w:val="both"/>
        <w:rPr>
          <w:rFonts w:ascii="Arial" w:eastAsia="Times New Roman" w:hAnsi="Arial" w:cs="Arial"/>
          <w:b/>
          <w:sz w:val="24"/>
          <w:szCs w:val="24"/>
        </w:rPr>
      </w:pPr>
      <w:r w:rsidRPr="004232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ABRE CRÉDITOS SUPLEMENTARES </w:t>
      </w:r>
      <w:r w:rsidRPr="00423210">
        <w:rPr>
          <w:rFonts w:ascii="Arial" w:eastAsia="Times New Roman" w:hAnsi="Arial" w:cs="Arial"/>
          <w:b/>
          <w:sz w:val="24"/>
          <w:szCs w:val="24"/>
        </w:rPr>
        <w:t>ÀS DOTAÇÕES</w:t>
      </w:r>
      <w:r w:rsidRPr="004232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DO ORÇAMENTO VIGENTE D</w:t>
      </w:r>
      <w:r w:rsidR="00A10080">
        <w:rPr>
          <w:rFonts w:ascii="Arial" w:eastAsia="Times New Roman" w:hAnsi="Arial" w:cs="Arial"/>
          <w:b/>
          <w:sz w:val="24"/>
          <w:szCs w:val="24"/>
        </w:rPr>
        <w:t>O DEPARTAMENTO DE AGUAS E ESGOTOS-DAE DO MUNICÍPIO DE JOÃO MONLEVADE</w:t>
      </w:r>
      <w:r w:rsidRPr="0042321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10080">
        <w:rPr>
          <w:rFonts w:ascii="Arial" w:eastAsia="Times New Roman" w:hAnsi="Arial" w:cs="Arial"/>
          <w:b/>
          <w:sz w:val="24"/>
          <w:szCs w:val="24"/>
        </w:rPr>
        <w:t>.</w:t>
      </w:r>
    </w:p>
    <w:p w:rsidR="00A10080" w:rsidRPr="00423210" w:rsidRDefault="00A100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507EF" w:rsidRPr="00423210" w:rsidRDefault="00A507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507EF" w:rsidRDefault="005B1B0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eading=h.3znysh7" w:colFirst="0" w:colLast="0"/>
      <w:bookmarkEnd w:id="0"/>
      <w:r w:rsidRPr="005B1B09">
        <w:rPr>
          <w:rFonts w:ascii="Arial" w:hAnsi="Arial" w:cs="Arial"/>
          <w:smallCaps/>
          <w:color w:val="000000"/>
          <w:sz w:val="24"/>
          <w:szCs w:val="24"/>
        </w:rPr>
        <w:t xml:space="preserve">O </w:t>
      </w:r>
      <w:r w:rsidRPr="005B1B09">
        <w:rPr>
          <w:rFonts w:ascii="Arial" w:hAnsi="Arial" w:cs="Arial"/>
          <w:b/>
          <w:bCs/>
          <w:smallCaps/>
          <w:color w:val="000000"/>
          <w:sz w:val="24"/>
          <w:szCs w:val="24"/>
        </w:rPr>
        <w:t>PREFEITO MUNICIPAL</w:t>
      </w:r>
      <w:r w:rsidRPr="005B1B09">
        <w:rPr>
          <w:rFonts w:ascii="Arial" w:hAnsi="Arial" w:cs="Arial"/>
          <w:b/>
          <w:bCs/>
          <w:color w:val="000000"/>
          <w:sz w:val="24"/>
          <w:szCs w:val="24"/>
        </w:rPr>
        <w:t xml:space="preserve"> DE JOÃO MONLEVADE,</w:t>
      </w:r>
      <w:r w:rsidRPr="005B1B09">
        <w:rPr>
          <w:rFonts w:ascii="Arial" w:hAnsi="Arial" w:cs="Arial"/>
          <w:color w:val="000000"/>
          <w:sz w:val="24"/>
          <w:szCs w:val="24"/>
        </w:rPr>
        <w:t xml:space="preserve"> no uso das suas atribuições legais, conferidas pelo art. 52, inciso VI, da Lei Orgânica Municipal; Lei Municipal nº 0002375/2020 de 20 de dezembro de 2016, e art. 43º, § 1º, inciso III, da Lei 4.320/1.964;</w:t>
      </w:r>
    </w:p>
    <w:p w:rsidR="005B1B09" w:rsidRPr="005B1B09" w:rsidRDefault="005B1B0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66BC" w:rsidRDefault="00D346B2" w:rsidP="00E366B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23210">
        <w:rPr>
          <w:rFonts w:ascii="Arial" w:hAnsi="Arial" w:cs="Arial"/>
        </w:rPr>
        <w:tab/>
      </w:r>
      <w:r w:rsidRPr="00423210">
        <w:rPr>
          <w:rFonts w:ascii="Arial" w:hAnsi="Arial" w:cs="Arial"/>
        </w:rPr>
        <w:tab/>
      </w:r>
      <w:r w:rsidRPr="00423210">
        <w:rPr>
          <w:rFonts w:ascii="Arial" w:hAnsi="Arial" w:cs="Arial"/>
          <w:b/>
        </w:rPr>
        <w:t>Art. 1º</w:t>
      </w:r>
      <w:r w:rsidRPr="00423210">
        <w:rPr>
          <w:rFonts w:ascii="Arial" w:hAnsi="Arial" w:cs="Arial"/>
        </w:rPr>
        <w:t xml:space="preserve"> </w:t>
      </w:r>
      <w:r w:rsidR="00E366BC" w:rsidRPr="00E366BC">
        <w:rPr>
          <w:rFonts w:ascii="Arial" w:hAnsi="Arial" w:cs="Arial"/>
          <w:color w:val="000000"/>
        </w:rPr>
        <w:t>Fica suplementado no orçamento da despesa prevista para o exercício de 2022 a importância de R$</w:t>
      </w:r>
      <w:r w:rsidR="00A10080">
        <w:rPr>
          <w:rFonts w:ascii="Arial" w:hAnsi="Arial" w:cs="Arial"/>
          <w:color w:val="000000"/>
        </w:rPr>
        <w:t xml:space="preserve"> 359.661,76 </w:t>
      </w:r>
      <w:r w:rsidR="00E366BC">
        <w:rPr>
          <w:rFonts w:ascii="Arial" w:hAnsi="Arial" w:cs="Arial"/>
          <w:color w:val="000000"/>
        </w:rPr>
        <w:t>(trezentos e cinqu</w:t>
      </w:r>
      <w:r w:rsidR="00E366BC" w:rsidRPr="00E366BC">
        <w:rPr>
          <w:rFonts w:ascii="Arial" w:hAnsi="Arial" w:cs="Arial"/>
          <w:color w:val="000000"/>
        </w:rPr>
        <w:t>enta e nove mil seiscentos e sessenta e</w:t>
      </w:r>
      <w:r w:rsidR="00E366BC">
        <w:rPr>
          <w:rFonts w:ascii="Arial" w:hAnsi="Arial" w:cs="Arial"/>
        </w:rPr>
        <w:t xml:space="preserve"> </w:t>
      </w:r>
      <w:r w:rsidR="00103DD1">
        <w:rPr>
          <w:rFonts w:ascii="Arial" w:hAnsi="Arial" w:cs="Arial"/>
          <w:color w:val="000000"/>
        </w:rPr>
        <w:t>um reais e setenta e seis centavos</w:t>
      </w:r>
      <w:r w:rsidR="00E366BC" w:rsidRPr="00E366BC">
        <w:rPr>
          <w:rFonts w:ascii="Arial" w:hAnsi="Arial" w:cs="Arial"/>
          <w:color w:val="000000"/>
        </w:rPr>
        <w:t>), nas seguintes dotações:</w:t>
      </w:r>
    </w:p>
    <w:p w:rsidR="00736519" w:rsidRDefault="00736519" w:rsidP="00E366B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0000025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03001002.1712217012.117.33909100000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002 - DIVISAO ADMINISTRATIVA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122 - Administração Geral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1701 - APOIO ADMINISTRATIVO - DAE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2.117 - MANUTENÇÃO DAS ATIVIDADES DA DIVISÃO ADMINISTRATIVA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33909100000 - Sentenças Judiciais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Fonte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1.676,26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0000027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03001002.1712217012.117.33909300000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002 - DIVISAO ADMINISTRATIVA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122 - Administração Geral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1701 - APOIO ADMINISTRATIVO - DAE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2.117 - MANUTENÇÃO DAS ATIVIDADES DA DIVISÃO ADMINISTRATIVA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33909300000 - Indenizações e Restituições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Fonte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9.020,50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0000046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03001003.1712217012.119.44905200000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003 - DIVISAO DE OPERAÇAO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122 - Administração Geral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1701 - APOIO ADMINISTRATIVO - DAE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2.119 - MANUTENÇÃO DAS ATIVIDADES DA DIVISÃO DE OPERAÇÃO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44905200000 - Equipamentos e Material Permanente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Fonte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1.350,00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0000048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03001003.1751217021.025.44903000000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003 - DIVISAO DE OPERAÇAO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512 - Saneamento Básico Urbano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1702 - SANEAMENTO AMBIENTAL DE QUALIDADE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1.025 - EXTENSÃO DE ADUTORAS E REDE DE ABASTECIMENTO DE ÁGUA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44903000000 - Material de Consumo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Fonte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131.535,00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0000058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03001003.1751217021.029.44903000000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003 - DIVISAO DE OPERAÇAO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512 - Saneamento Básico Urbano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1702 - SANEAMENTO AMBIENTAL DE QUALIDADE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1.029 - EXTENSÃO DE REDE COLETORA DE ESGOTOS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44903000000 - Material de Consumo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Fonte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185.380,00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0000075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03001003.1751217022.121.33903900000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003 - DIVISAO DE OPERAÇAO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512 - Saneamento Básico Urbano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1702 - SANEAMENTO AMBIENTAL DE QUALIDADE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2.121 - MANUTENÇÃO DE AÇÕES DE PRESERVAÇÃO AMBIENTAL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33903900000 - Outros Serviços de Terceiros -Pessoa Jurídica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Fonte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736519" w:rsidRPr="00736519" w:rsidRDefault="00736519" w:rsidP="00736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73651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736519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30.700,00</w:t>
      </w:r>
    </w:p>
    <w:p w:rsidR="00736519" w:rsidRPr="00E366BC" w:rsidRDefault="00736519" w:rsidP="00E366B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A507EF" w:rsidRPr="00E366BC" w:rsidRDefault="00A507EF">
      <w:pPr>
        <w:widowControl w:val="0"/>
        <w:tabs>
          <w:tab w:val="left" w:pos="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6519" w:rsidRDefault="00D346B2" w:rsidP="0073651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23210">
        <w:rPr>
          <w:rFonts w:ascii="Arial" w:hAnsi="Arial" w:cs="Arial"/>
        </w:rPr>
        <w:tab/>
      </w:r>
      <w:r w:rsidRPr="00423210">
        <w:rPr>
          <w:rFonts w:ascii="Arial" w:hAnsi="Arial" w:cs="Arial"/>
        </w:rPr>
        <w:tab/>
      </w:r>
      <w:r w:rsidRPr="00423210">
        <w:rPr>
          <w:rFonts w:ascii="Arial" w:hAnsi="Arial" w:cs="Arial"/>
          <w:b/>
        </w:rPr>
        <w:t>Art. 2° -</w:t>
      </w:r>
      <w:r w:rsidRPr="00423210">
        <w:rPr>
          <w:rFonts w:ascii="Arial" w:hAnsi="Arial" w:cs="Arial"/>
        </w:rPr>
        <w:t xml:space="preserve"> </w:t>
      </w:r>
      <w:r w:rsidR="00736519" w:rsidRPr="00736519">
        <w:rPr>
          <w:rFonts w:ascii="Arial" w:hAnsi="Arial" w:cs="Arial"/>
          <w:color w:val="000000"/>
        </w:rPr>
        <w:t>Para a cobertura das suplementaçõ</w:t>
      </w:r>
      <w:r w:rsidR="00736519">
        <w:rPr>
          <w:rFonts w:ascii="Arial" w:hAnsi="Arial" w:cs="Arial"/>
          <w:color w:val="000000"/>
        </w:rPr>
        <w:t>es relacionadas no artigo anteri</w:t>
      </w:r>
      <w:r w:rsidR="00736519" w:rsidRPr="00736519">
        <w:rPr>
          <w:rFonts w:ascii="Arial" w:hAnsi="Arial" w:cs="Arial"/>
          <w:color w:val="000000"/>
        </w:rPr>
        <w:t>or, serão utilizados os seguintes recursos:</w:t>
      </w:r>
      <w:r w:rsidR="00736519">
        <w:rPr>
          <w:rFonts w:ascii="Arial" w:hAnsi="Arial" w:cs="Arial"/>
          <w:color w:val="000000"/>
        </w:rPr>
        <w:t xml:space="preserve"> </w:t>
      </w:r>
      <w:r w:rsidR="00736519" w:rsidRPr="00736519">
        <w:rPr>
          <w:rFonts w:ascii="Arial" w:hAnsi="Arial" w:cs="Arial"/>
          <w:color w:val="000000"/>
        </w:rPr>
        <w:t>Suplementação/Anulação Dotação: R$ 359.661,76 (trezentos e</w:t>
      </w:r>
      <w:r w:rsidR="00064CC2">
        <w:rPr>
          <w:rFonts w:ascii="Arial" w:hAnsi="Arial" w:cs="Arial"/>
        </w:rPr>
        <w:t xml:space="preserve"> </w:t>
      </w:r>
      <w:r w:rsidR="00064CC2">
        <w:rPr>
          <w:rFonts w:ascii="Arial" w:hAnsi="Arial" w:cs="Arial"/>
          <w:color w:val="000000"/>
        </w:rPr>
        <w:t>cinqu</w:t>
      </w:r>
      <w:r w:rsidR="00736519" w:rsidRPr="00736519">
        <w:rPr>
          <w:rFonts w:ascii="Arial" w:hAnsi="Arial" w:cs="Arial"/>
          <w:color w:val="000000"/>
        </w:rPr>
        <w:t>enta e nove mil se</w:t>
      </w:r>
      <w:r w:rsidR="00103DD1">
        <w:rPr>
          <w:rFonts w:ascii="Arial" w:hAnsi="Arial" w:cs="Arial"/>
          <w:color w:val="000000"/>
        </w:rPr>
        <w:t>iscentos e sessenta e um reais e setenta e seis centavos</w:t>
      </w:r>
      <w:r w:rsidR="00736519" w:rsidRPr="00736519">
        <w:rPr>
          <w:rFonts w:ascii="Arial" w:hAnsi="Arial" w:cs="Arial"/>
          <w:color w:val="000000"/>
        </w:rPr>
        <w:t>)</w:t>
      </w:r>
    </w:p>
    <w:p w:rsidR="00064CC2" w:rsidRDefault="00064CC2" w:rsidP="0073651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0000013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03001002.1712217012.117.31909100000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002 - DIVISAO ADMINISTRATIVA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122 - Administração Geral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1701 - APOIO ADMINISTRATIVO - DAE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2.117 - MANUTENÇÃO DAS ATIVIDADES DA DIVISÃO ADMINISTRATIVA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31909100000 - Sentenças Judiciais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 xml:space="preserve">Fonte 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1.676,26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0000021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03001002.1712217012.117.33903900000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002 - DIVISAO ADMINISTRATIVA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122 - Administração Geral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1701 - APOIO ADMINISTRATIVO - DAE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2.117 - MANUTENÇÃO DAS ATIVIDADES DA DIVISÃO ADMINISTRATIVA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33903900000 - Outros Serviços de Terceiros -Pessoa Jurídica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 xml:space="preserve">Fonte 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9.020,50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0000033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03001002.1712217012.117.44905200000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002 - DIVISAO ADMINISTRATIVA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122 - Administração Geral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1701 - APOIO ADMINISTRATIVO - DAE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2.117 - MANUTENÇÃO DAS ATIVIDADES DA DIVISÃO ADMINISTRATIVA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44905200000 - Equipamentos e Material Permanente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 xml:space="preserve">Fonte 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1.350,00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0000050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03001003.1751217021.025.44905100000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003 - DIVISAO DE OPERAÇAO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512 - Saneamento Básico Urbano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1702 - SANEAMENTO AMBIENTAL DE QUALIDADE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1.025 - EXTENSÃO DE ADUTORAS E REDE DE ABASTECIMENTO DE ÁGUA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44905100000 - Obras e Instalações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 xml:space="preserve">Fonte 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300.000,00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0000056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03001003.1751217021.027.44905100000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003 - DIVISAO DE OPERAÇAO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512 - Saneamento Básico Urbano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1702 - SANEAMENTO AMBIENTAL DE QUALIDADE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1.027 - AMPLIAÇÃO E REFORMAS DA EAT- EAB E RECALQUES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44905100000 - Obras e Instalações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 xml:space="preserve">Fonte 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16.915,00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Ficha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0000074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Dotação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03001003.1751217022.121.33903600000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Órgão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03001 - DEPTO MUNICIPAL DE AGUAS E ESGOTOS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Unidade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003 - DIVISAO DE OPERAÇAO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Função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17 - Saneamento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proofErr w:type="spellStart"/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Subfunção</w:t>
      </w:r>
      <w:proofErr w:type="spellEnd"/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512 - Saneamento Básico Urbano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Programa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1702 - SANEAMENTO AMBIENTAL DE QUALIDADE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Projeto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2.121 - MANUTENÇÃO DE AÇÕES DE PRESERVAÇÃO AMBIENTAL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Elemento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33903600000 - Outros Serviços de Terceiros -Pessoa Física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 xml:space="preserve">Fonte 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170 - Outros Recursos Não Vinculados</w:t>
      </w:r>
    </w:p>
    <w:p w:rsidR="00064CC2" w:rsidRPr="00064CC2" w:rsidRDefault="00064CC2" w:rsidP="000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pt-BR"/>
        </w:rPr>
        <w:t>Valor</w:t>
      </w:r>
      <w:r w:rsidRPr="00064CC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ab/>
      </w:r>
      <w:r w:rsidRPr="00064CC2">
        <w:rPr>
          <w:rFonts w:ascii="Times New Roman" w:eastAsia="Times New Roman" w:hAnsi="Times New Roman" w:cs="Times New Roman"/>
          <w:color w:val="000000"/>
          <w:sz w:val="14"/>
          <w:szCs w:val="14"/>
          <w:lang w:val="pt-BR" w:eastAsia="pt-BR"/>
        </w:rPr>
        <w:t>30.700,00</w:t>
      </w:r>
    </w:p>
    <w:p w:rsidR="00064CC2" w:rsidRDefault="00064CC2" w:rsidP="00736519">
      <w:pPr>
        <w:widowControl w:val="0"/>
        <w:tabs>
          <w:tab w:val="left" w:pos="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064CC2" w:rsidRDefault="00064CC2" w:rsidP="00736519">
      <w:pPr>
        <w:widowControl w:val="0"/>
        <w:tabs>
          <w:tab w:val="left" w:pos="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CC2" w:rsidRDefault="00064CC2" w:rsidP="00736519">
      <w:pPr>
        <w:widowControl w:val="0"/>
        <w:tabs>
          <w:tab w:val="left" w:pos="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CC2" w:rsidRDefault="00064CC2" w:rsidP="00736519">
      <w:pPr>
        <w:widowControl w:val="0"/>
        <w:tabs>
          <w:tab w:val="left" w:pos="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CC2" w:rsidRPr="00423210" w:rsidRDefault="00064CC2" w:rsidP="00736519">
      <w:pPr>
        <w:widowControl w:val="0"/>
        <w:tabs>
          <w:tab w:val="left" w:pos="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07EF" w:rsidRPr="00423210" w:rsidRDefault="00A507EF">
      <w:pPr>
        <w:widowControl w:val="0"/>
        <w:tabs>
          <w:tab w:val="left" w:pos="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07EF" w:rsidRPr="00423210" w:rsidRDefault="00D346B2">
      <w:pPr>
        <w:widowControl w:val="0"/>
        <w:tabs>
          <w:tab w:val="left" w:pos="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3210">
        <w:rPr>
          <w:rFonts w:ascii="Arial" w:eastAsia="Times New Roman" w:hAnsi="Arial" w:cs="Arial"/>
          <w:sz w:val="24"/>
          <w:szCs w:val="24"/>
        </w:rPr>
        <w:tab/>
      </w:r>
      <w:r w:rsidRPr="00423210">
        <w:rPr>
          <w:rFonts w:ascii="Arial" w:eastAsia="Times New Roman" w:hAnsi="Arial" w:cs="Arial"/>
          <w:sz w:val="24"/>
          <w:szCs w:val="24"/>
        </w:rPr>
        <w:tab/>
      </w:r>
      <w:r w:rsidRPr="00423210">
        <w:rPr>
          <w:rFonts w:ascii="Arial" w:eastAsia="Times New Roman" w:hAnsi="Arial" w:cs="Arial"/>
          <w:b/>
          <w:sz w:val="24"/>
          <w:szCs w:val="24"/>
        </w:rPr>
        <w:t xml:space="preserve">Art. 3° - </w:t>
      </w:r>
      <w:r w:rsidRPr="00423210">
        <w:rPr>
          <w:rFonts w:ascii="Arial" w:eastAsia="Times New Roman" w:hAnsi="Arial" w:cs="Arial"/>
          <w:sz w:val="24"/>
          <w:szCs w:val="24"/>
        </w:rPr>
        <w:t xml:space="preserve">Este decreto entra em vigor na data de sua publicação. </w:t>
      </w:r>
    </w:p>
    <w:p w:rsidR="00A507EF" w:rsidRPr="00423210" w:rsidRDefault="00D346B2">
      <w:pPr>
        <w:spacing w:before="240"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eading=h.30j0zll" w:colFirst="0" w:colLast="0"/>
      <w:bookmarkEnd w:id="1"/>
      <w:r w:rsidRPr="00423210">
        <w:rPr>
          <w:rFonts w:ascii="Arial" w:eastAsia="Times New Roman" w:hAnsi="Arial" w:cs="Arial"/>
          <w:b/>
          <w:sz w:val="24"/>
          <w:szCs w:val="24"/>
        </w:rPr>
        <w:t>Art. 4º</w:t>
      </w:r>
      <w:r w:rsidRPr="00423210">
        <w:rPr>
          <w:rFonts w:ascii="Arial" w:eastAsia="Times New Roman" w:hAnsi="Arial" w:cs="Arial"/>
          <w:sz w:val="24"/>
          <w:szCs w:val="24"/>
        </w:rPr>
        <w:t xml:space="preserve"> Revogam – se as disposições em contrário.</w:t>
      </w:r>
    </w:p>
    <w:p w:rsidR="00A507EF" w:rsidRPr="00423210" w:rsidRDefault="00A507E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507EF" w:rsidRPr="00423210" w:rsidRDefault="00064CC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João Monlevade, 01 </w:t>
      </w:r>
      <w:r w:rsidR="00D346B2" w:rsidRPr="00423210">
        <w:rPr>
          <w:rFonts w:ascii="Arial" w:eastAsia="Times New Roman" w:hAnsi="Arial" w:cs="Arial"/>
          <w:sz w:val="24"/>
          <w:szCs w:val="24"/>
        </w:rPr>
        <w:t xml:space="preserve"> de </w:t>
      </w:r>
      <w:r>
        <w:rPr>
          <w:rFonts w:ascii="Arial" w:eastAsia="Times New Roman" w:hAnsi="Arial" w:cs="Arial"/>
          <w:sz w:val="24"/>
          <w:szCs w:val="24"/>
        </w:rPr>
        <w:t>Fevereiro de 2022</w:t>
      </w:r>
      <w:r w:rsidR="00D346B2" w:rsidRPr="00423210">
        <w:rPr>
          <w:rFonts w:ascii="Arial" w:eastAsia="Times New Roman" w:hAnsi="Arial" w:cs="Arial"/>
          <w:sz w:val="24"/>
          <w:szCs w:val="24"/>
        </w:rPr>
        <w:t>.</w:t>
      </w:r>
    </w:p>
    <w:p w:rsidR="00A507EF" w:rsidRPr="00423210" w:rsidRDefault="00A507E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507EF" w:rsidRPr="00423210" w:rsidRDefault="00A507E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507EF" w:rsidRPr="00423210" w:rsidRDefault="00D346B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23210">
        <w:rPr>
          <w:rFonts w:ascii="Arial" w:eastAsia="Arial" w:hAnsi="Arial" w:cs="Arial"/>
          <w:b/>
          <w:sz w:val="24"/>
          <w:szCs w:val="24"/>
        </w:rPr>
        <w:t>Laércio José Ribeiro</w:t>
      </w:r>
    </w:p>
    <w:p w:rsidR="00A507EF" w:rsidRPr="00423210" w:rsidRDefault="00D346B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23210">
        <w:rPr>
          <w:rFonts w:ascii="Arial" w:eastAsia="Arial" w:hAnsi="Arial" w:cs="Arial"/>
          <w:b/>
          <w:sz w:val="24"/>
          <w:szCs w:val="24"/>
        </w:rPr>
        <w:t>Prefeito Municipal</w:t>
      </w:r>
    </w:p>
    <w:p w:rsidR="00A507EF" w:rsidRPr="00423210" w:rsidRDefault="00A507E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507EF" w:rsidRPr="00423210" w:rsidRDefault="00D346B2">
      <w:pPr>
        <w:spacing w:after="0" w:line="360" w:lineRule="auto"/>
        <w:ind w:firstLine="720"/>
        <w:jc w:val="center"/>
        <w:rPr>
          <w:rFonts w:ascii="Arial" w:eastAsia="Arial" w:hAnsi="Arial" w:cs="Arial"/>
          <w:sz w:val="24"/>
          <w:szCs w:val="24"/>
        </w:rPr>
      </w:pPr>
      <w:r w:rsidRPr="00423210">
        <w:rPr>
          <w:rFonts w:ascii="Arial" w:eastAsia="Arial" w:hAnsi="Arial" w:cs="Arial"/>
          <w:sz w:val="24"/>
          <w:szCs w:val="24"/>
        </w:rPr>
        <w:t>Registrado e publicado</w:t>
      </w:r>
      <w:r w:rsidR="00EF1C8E">
        <w:rPr>
          <w:rFonts w:ascii="Arial" w:eastAsia="Arial" w:hAnsi="Arial" w:cs="Arial"/>
          <w:sz w:val="24"/>
          <w:szCs w:val="24"/>
        </w:rPr>
        <w:t xml:space="preserve"> nesta Assessoria de Governo, ao</w:t>
      </w:r>
      <w:r w:rsidRPr="00423210">
        <w:rPr>
          <w:rFonts w:ascii="Arial" w:eastAsia="Arial" w:hAnsi="Arial" w:cs="Arial"/>
          <w:sz w:val="24"/>
          <w:szCs w:val="24"/>
        </w:rPr>
        <w:t xml:space="preserve"> primeiro dia do mês de </w:t>
      </w:r>
      <w:r w:rsidR="00064CC2">
        <w:rPr>
          <w:rFonts w:ascii="Arial" w:eastAsia="Arial" w:hAnsi="Arial" w:cs="Arial"/>
          <w:sz w:val="24"/>
          <w:szCs w:val="24"/>
        </w:rPr>
        <w:t>fevereiro de 2022</w:t>
      </w:r>
      <w:r w:rsidRPr="00423210">
        <w:rPr>
          <w:rFonts w:ascii="Arial" w:eastAsia="Arial" w:hAnsi="Arial" w:cs="Arial"/>
          <w:sz w:val="24"/>
          <w:szCs w:val="24"/>
        </w:rPr>
        <w:t>.</w:t>
      </w:r>
    </w:p>
    <w:p w:rsidR="00A507EF" w:rsidRPr="00423210" w:rsidRDefault="00A507EF">
      <w:pPr>
        <w:spacing w:after="0" w:line="360" w:lineRule="auto"/>
        <w:ind w:firstLine="720"/>
        <w:jc w:val="center"/>
        <w:rPr>
          <w:rFonts w:ascii="Arial" w:eastAsia="Arial" w:hAnsi="Arial" w:cs="Arial"/>
          <w:sz w:val="24"/>
          <w:szCs w:val="24"/>
        </w:rPr>
      </w:pPr>
    </w:p>
    <w:p w:rsidR="00A507EF" w:rsidRPr="00423210" w:rsidRDefault="00A507E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A507EF" w:rsidRPr="00423210" w:rsidRDefault="00D346B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23210">
        <w:rPr>
          <w:rFonts w:ascii="Arial" w:eastAsia="Arial" w:hAnsi="Arial" w:cs="Arial"/>
          <w:b/>
          <w:sz w:val="24"/>
          <w:szCs w:val="24"/>
        </w:rPr>
        <w:t>Gentil Lucas Bicalho</w:t>
      </w:r>
    </w:p>
    <w:p w:rsidR="00A507EF" w:rsidRPr="00B7452C" w:rsidRDefault="00D346B2" w:rsidP="00B7452C">
      <w:pPr>
        <w:jc w:val="center"/>
        <w:rPr>
          <w:rFonts w:ascii="Arial" w:eastAsia="Arial" w:hAnsi="Arial" w:cs="Arial"/>
          <w:sz w:val="24"/>
          <w:szCs w:val="24"/>
        </w:rPr>
      </w:pPr>
      <w:r w:rsidRPr="00423210">
        <w:rPr>
          <w:rFonts w:ascii="Arial" w:eastAsia="Arial" w:hAnsi="Arial" w:cs="Arial"/>
          <w:b/>
          <w:sz w:val="24"/>
          <w:szCs w:val="24"/>
        </w:rPr>
        <w:t>Assessor de Governo</w:t>
      </w:r>
      <w:bookmarkStart w:id="2" w:name="_GoBack"/>
      <w:bookmarkEnd w:id="2"/>
    </w:p>
    <w:sectPr w:rsidR="00A507EF" w:rsidRPr="00B7452C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8D" w:rsidRDefault="00593B8D">
      <w:pPr>
        <w:spacing w:after="0" w:line="240" w:lineRule="auto"/>
      </w:pPr>
      <w:r>
        <w:separator/>
      </w:r>
    </w:p>
  </w:endnote>
  <w:endnote w:type="continuationSeparator" w:id="0">
    <w:p w:rsidR="00593B8D" w:rsidRDefault="0059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EF" w:rsidRDefault="00D346B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Rua Geraldo Miranda, 337 – Nossa Senhora da Conceição – João Monlevade/ MG – CEP: 35930-027</w: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-25399</wp:posOffset>
              </wp:positionV>
              <wp:extent cx="6286500" cy="22225"/>
              <wp:effectExtent l="0" t="0" r="0" b="0"/>
              <wp:wrapNone/>
              <wp:docPr id="224" name="Conector de Seta Reta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7513" y="378000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-25399</wp:posOffset>
              </wp:positionV>
              <wp:extent cx="6286500" cy="22225"/>
              <wp:effectExtent b="0" l="0" r="0" t="0"/>
              <wp:wrapNone/>
              <wp:docPr id="22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507EF" w:rsidRDefault="00D346B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Fone: (31) 3859-2500 – www.pmjm.mg.gov.br</w:t>
    </w:r>
  </w:p>
  <w:p w:rsidR="00A507EF" w:rsidRDefault="00A507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8D" w:rsidRDefault="00593B8D">
      <w:pPr>
        <w:spacing w:after="0" w:line="240" w:lineRule="auto"/>
      </w:pPr>
      <w:r>
        <w:separator/>
      </w:r>
    </w:p>
  </w:footnote>
  <w:footnote w:type="continuationSeparator" w:id="0">
    <w:p w:rsidR="00593B8D" w:rsidRDefault="0059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EF" w:rsidRDefault="00D346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395"/>
      </w:tabs>
      <w:spacing w:after="0" w:line="240" w:lineRule="auto"/>
      <w:jc w:val="right"/>
      <w:rPr>
        <w:color w:val="000000"/>
      </w:rPr>
    </w:pPr>
    <w:bookmarkStart w:id="3" w:name="_heading=h.1fob9te" w:colFirst="0" w:colLast="0"/>
    <w:bookmarkEnd w:id="3"/>
    <w:r>
      <w:rPr>
        <w:noProof/>
        <w:color w:val="00000A"/>
        <w:lang w:val="pt-BR" w:eastAsia="pt-BR"/>
      </w:rPr>
      <w:drawing>
        <wp:inline distT="114300" distB="114300" distL="114300" distR="114300">
          <wp:extent cx="2622542" cy="816057"/>
          <wp:effectExtent l="0" t="0" r="0" b="0"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F"/>
    <w:rsid w:val="00064CC2"/>
    <w:rsid w:val="00103DD1"/>
    <w:rsid w:val="00423210"/>
    <w:rsid w:val="00593B8D"/>
    <w:rsid w:val="005B1B09"/>
    <w:rsid w:val="00736519"/>
    <w:rsid w:val="00A10080"/>
    <w:rsid w:val="00A507EF"/>
    <w:rsid w:val="00B7452C"/>
    <w:rsid w:val="00B77734"/>
    <w:rsid w:val="00BB1264"/>
    <w:rsid w:val="00D346B2"/>
    <w:rsid w:val="00E366BC"/>
    <w:rsid w:val="00E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3023"/>
  <w15:docId w15:val="{6A473580-D656-4A04-B37E-78B3D771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56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92B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A5841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92B22"/>
    <w:pPr>
      <w:spacing w:after="0" w:line="240" w:lineRule="auto"/>
      <w:jc w:val="center"/>
    </w:pPr>
    <w:rPr>
      <w:rFonts w:ascii="Arial" w:eastAsia="Times New Roman" w:hAnsi="Arial"/>
      <w:b/>
      <w:snapToGrid w:val="0"/>
      <w:sz w:val="20"/>
      <w:szCs w:val="20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E0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0AC"/>
  </w:style>
  <w:style w:type="paragraph" w:styleId="Rodap">
    <w:name w:val="footer"/>
    <w:basedOn w:val="Normal"/>
    <w:link w:val="RodapChar"/>
    <w:unhideWhenUsed/>
    <w:rsid w:val="00CE0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00AC"/>
  </w:style>
  <w:style w:type="paragraph" w:styleId="Textodebalo">
    <w:name w:val="Balloon Text"/>
    <w:basedOn w:val="Normal"/>
    <w:link w:val="TextodebaloChar"/>
    <w:uiPriority w:val="99"/>
    <w:semiHidden/>
    <w:unhideWhenUsed/>
    <w:rsid w:val="00CE00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E00A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6017C"/>
    <w:rPr>
      <w:lang w:eastAsia="en-US"/>
    </w:rPr>
  </w:style>
  <w:style w:type="character" w:customStyle="1" w:styleId="Ttulo2Char">
    <w:name w:val="Título 2 Char"/>
    <w:link w:val="Ttulo2"/>
    <w:semiHidden/>
    <w:rsid w:val="002A584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customStyle="1" w:styleId="WW-Corpodetexto2">
    <w:name w:val="WW-Corpo de texto 2"/>
    <w:basedOn w:val="Normal"/>
    <w:rsid w:val="002A5841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uiPriority w:val="99"/>
    <w:unhideWhenUsed/>
    <w:rsid w:val="004F16A8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F92B2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Char">
    <w:name w:val="Título Char"/>
    <w:link w:val="Ttulo"/>
    <w:rsid w:val="00F92B22"/>
    <w:rPr>
      <w:rFonts w:ascii="Arial" w:eastAsia="Times New Roman" w:hAnsi="Arial"/>
      <w:b/>
      <w:snapToGrid w:val="0"/>
    </w:rPr>
  </w:style>
  <w:style w:type="character" w:styleId="Forte">
    <w:name w:val="Strong"/>
    <w:uiPriority w:val="22"/>
    <w:qFormat/>
    <w:rsid w:val="004A0860"/>
    <w:rPr>
      <w:b/>
      <w:bCs/>
    </w:rPr>
  </w:style>
  <w:style w:type="table" w:styleId="Tabelacomgrade">
    <w:name w:val="Table Grid"/>
    <w:basedOn w:val="Tabelanormal"/>
    <w:uiPriority w:val="59"/>
    <w:rsid w:val="006C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030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585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E3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E3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dyZmWJzUUWdopmBFp1hFCaRvg==">AMUW2mUMF9WyjmtuSuBWSZitYv8KX4KRowHeYAM5A3rctPphSjx0kC+JYRsDKvDTL44U44ZhHLUPa/9zMnXBkSrhCGaYBbR3sdW0ypZqwkH5cyIK5AXsvdpKif3ekstUiQnx1a46RLx+8607euFBAgtyjVuqqcUGpA==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1034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Claira Ferreira</dc:creator>
  <cp:lastModifiedBy>PMJM</cp:lastModifiedBy>
  <cp:revision>10</cp:revision>
  <cp:lastPrinted>2022-03-25T13:23:00Z</cp:lastPrinted>
  <dcterms:created xsi:type="dcterms:W3CDTF">2022-03-25T11:16:00Z</dcterms:created>
  <dcterms:modified xsi:type="dcterms:W3CDTF">2022-03-28T16:37:00Z</dcterms:modified>
</cp:coreProperties>
</file>