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DIRETORA DO CENTRO MUNICIPAL DE EDUCAÇÃO INFANTIL SION DE JOÃO MONLEVADE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35 DE 01 DE JANEIRO DE 2021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Onde se lê: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Nazaré Silva de Magalhães,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do Centro Municipal Infantil Sion de João Monlevade - MG.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Leia - se: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Nazaré Silva de Magalhães,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do Centro Municipal De Educação Infantil Sion de João Monlevade - MG.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Dg9epJv88gDfwIEST2/n8pLsw==">AMUW2mWKuMWgoUY5vAuuL2RdUhXCBcs0FxF6a0+9u0nI8FSCDbtc8HVcpTnA5vUgZAY4XF1sK/Pg2c8ix07SfRKBJ+P4Loi9AfvlMTRUXixfL/ZevISl7Xc=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