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ASSESSOR DE DIRETORIA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Renan Caldeira Nunes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Assessora de Diretoria  (S- 24)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