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ASSESSOR DE SECRETARIA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Tabata Viana Caldeira Magalhães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Assessora de Secretaria (S- 14)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