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MUNICIPAL DE EDUCAÇÃO INFANTIL LUZ AOS PEQUENINOS LOANDA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Paula Carolina Silva Costa Garcia,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do Centro Municipal de Educação Infantil Luz aos Pequeninos Loanda,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