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DIRETOR DA ESCOLA MUNICIPAL CÔNEGO JOSÉ HIGINO DE FREITAS   DE JOÃO MONLEVADE 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33  DE 01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Onde se lê: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Fabrício Nereu Brandão 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 da Escola Municipal Cônego José Higino João Monlevade - MG.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Leia - se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Fabrício Nereu Brandão,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 da Escola Municipal Cônego José Higino de Freitas  de João Monlevade - MG.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qivTI13HtQFsKHgGhCuez5eGA==">AMUW2mWG1xQlrg0wDqv8+xENo7kPWFzXeaYpk5Wuc1qewN7+EOycxUcTy9GKZKDlXvW+N8GjYlTUnSPz3u9zcqOpivA5z3usLrffdgeJkg6Y7gUuCC6Uzso=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